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17FE8E8" w14:textId="6B3C0AC2" w:rsidR="005D7863" w:rsidRPr="001D2202" w:rsidRDefault="005D7863" w:rsidP="001D2202">
      <w:pPr>
        <w:jc w:val="center"/>
        <w:rPr>
          <w:rFonts w:ascii="Segoe UI" w:hAnsi="Segoe UI" w:cs="Segoe UI"/>
          <w:b/>
          <w:bCs/>
          <w:sz w:val="28"/>
          <w:szCs w:val="28"/>
        </w:rPr>
      </w:pPr>
      <w:r w:rsidRPr="001D2202">
        <w:rPr>
          <w:rFonts w:ascii="Segoe UI" w:hAnsi="Segoe UI" w:cs="Segoe UI"/>
          <w:b/>
          <w:bCs/>
          <w:sz w:val="28"/>
          <w:szCs w:val="28"/>
        </w:rPr>
        <w:t>Transition Policy</w:t>
      </w:r>
    </w:p>
    <w:p w14:paraId="01FF93FF" w14:textId="77777777" w:rsidR="005D7863" w:rsidRPr="001D2202" w:rsidRDefault="005D7863">
      <w:pPr>
        <w:rPr>
          <w:rFonts w:ascii="Segoe UI" w:hAnsi="Segoe UI" w:cs="Segoe UI"/>
        </w:rPr>
      </w:pPr>
      <w:r w:rsidRPr="001D2202">
        <w:rPr>
          <w:rFonts w:ascii="Segoe UI" w:hAnsi="Segoe UI" w:cs="Segoe UI"/>
        </w:rPr>
        <w:t xml:space="preserve">Link to Every Child Matters: Enjoy and Achieve </w:t>
      </w:r>
    </w:p>
    <w:p w14:paraId="7901FCC4" w14:textId="77777777" w:rsidR="005D7863" w:rsidRPr="001D2202" w:rsidRDefault="005D7863">
      <w:pPr>
        <w:rPr>
          <w:rFonts w:ascii="Segoe UI" w:hAnsi="Segoe UI" w:cs="Segoe UI"/>
        </w:rPr>
      </w:pPr>
    </w:p>
    <w:p w14:paraId="426678D2" w14:textId="2A1EF763" w:rsidR="005D7863" w:rsidRPr="001D2202" w:rsidRDefault="005D7863">
      <w:pPr>
        <w:rPr>
          <w:rFonts w:ascii="Segoe UI" w:hAnsi="Segoe UI" w:cs="Segoe UI"/>
        </w:rPr>
      </w:pPr>
      <w:r w:rsidRPr="001D2202">
        <w:rPr>
          <w:rFonts w:ascii="Segoe UI" w:hAnsi="Segoe UI" w:cs="Segoe UI"/>
        </w:rPr>
        <w:t xml:space="preserve">At </w:t>
      </w:r>
      <w:r w:rsidR="001D2202" w:rsidRPr="001D2202">
        <w:rPr>
          <w:rFonts w:ascii="Segoe UI" w:hAnsi="Segoe UI" w:cs="Segoe UI"/>
        </w:rPr>
        <w:t>Kidzacademy</w:t>
      </w:r>
      <w:r w:rsidRPr="001D2202">
        <w:rPr>
          <w:rFonts w:ascii="Segoe UI" w:hAnsi="Segoe UI" w:cs="Segoe UI"/>
        </w:rPr>
        <w:t xml:space="preserve"> Nursery, we recognise that young children manage changes in their lives on a daily basis; some of these are planned transitions and some are unplanned. We are sensitive to the impact of such changes to children and this policy sets out ways in which we support children going through these transitions. </w:t>
      </w:r>
    </w:p>
    <w:p w14:paraId="5E24B404" w14:textId="77777777" w:rsidR="005D7863" w:rsidRPr="001D2202" w:rsidRDefault="005D7863">
      <w:pPr>
        <w:rPr>
          <w:rFonts w:ascii="Segoe UI" w:hAnsi="Segoe UI" w:cs="Segoe UI"/>
        </w:rPr>
      </w:pPr>
      <w:r w:rsidRPr="001D2202">
        <w:rPr>
          <w:rFonts w:ascii="Segoe UI" w:hAnsi="Segoe UI" w:cs="Segoe UI"/>
        </w:rPr>
        <w:t xml:space="preserve">When small changes are supported by responsive, knowledgeable adults, children will gradually discover that the world is a safe and predictable place. As strong and competent learners, this will stand them in good stead when faced with the challenge of experiencing the bigger changes that will inevitably come their way. </w:t>
      </w:r>
    </w:p>
    <w:p w14:paraId="3D43AF9C" w14:textId="77777777" w:rsidR="005D7863" w:rsidRPr="001D2202" w:rsidRDefault="005D7863">
      <w:pPr>
        <w:rPr>
          <w:rFonts w:ascii="Segoe UI" w:hAnsi="Segoe UI" w:cs="Segoe UI"/>
        </w:rPr>
      </w:pPr>
      <w:r w:rsidRPr="001D2202">
        <w:rPr>
          <w:rFonts w:ascii="Segoe UI" w:hAnsi="Segoe UI" w:cs="Segoe UI"/>
        </w:rPr>
        <w:t xml:space="preserve">Young children are faced with several transitional changes before they reach the age of 5. </w:t>
      </w:r>
    </w:p>
    <w:p w14:paraId="79993F24" w14:textId="77777777" w:rsidR="005D7863" w:rsidRPr="001D2202" w:rsidRDefault="005D7863">
      <w:pPr>
        <w:rPr>
          <w:rFonts w:ascii="Segoe UI" w:hAnsi="Segoe UI" w:cs="Segoe UI"/>
        </w:rPr>
      </w:pPr>
    </w:p>
    <w:p w14:paraId="47B6D9A1" w14:textId="77777777" w:rsidR="005D7863" w:rsidRPr="001D2202" w:rsidRDefault="005D7863">
      <w:pPr>
        <w:rPr>
          <w:rFonts w:ascii="Segoe UI" w:hAnsi="Segoe UI" w:cs="Segoe UI"/>
        </w:rPr>
      </w:pPr>
      <w:r w:rsidRPr="001D2202">
        <w:rPr>
          <w:rFonts w:ascii="Segoe UI" w:hAnsi="Segoe UI" w:cs="Segoe UI"/>
        </w:rPr>
        <w:t xml:space="preserve">Some examples of transitions that young children and babies may experience are: </w:t>
      </w:r>
    </w:p>
    <w:p w14:paraId="29A8ACD5" w14:textId="77777777" w:rsidR="005D7863" w:rsidRPr="001D2202" w:rsidRDefault="005D7863">
      <w:pPr>
        <w:rPr>
          <w:rFonts w:ascii="Segoe UI" w:hAnsi="Segoe UI" w:cs="Segoe UI"/>
        </w:rPr>
      </w:pPr>
      <w:r w:rsidRPr="001D2202">
        <w:rPr>
          <w:rFonts w:ascii="Segoe UI" w:hAnsi="Segoe UI" w:cs="Segoe UI"/>
        </w:rPr>
        <w:sym w:font="Symbol" w:char="F0B7"/>
      </w:r>
      <w:r w:rsidRPr="001D2202">
        <w:rPr>
          <w:rFonts w:ascii="Segoe UI" w:hAnsi="Segoe UI" w:cs="Segoe UI"/>
        </w:rPr>
        <w:t xml:space="preserve"> Starting nursery </w:t>
      </w:r>
    </w:p>
    <w:p w14:paraId="4FE4DECD" w14:textId="77777777" w:rsidR="005D7863" w:rsidRPr="001D2202" w:rsidRDefault="005D7863">
      <w:pPr>
        <w:rPr>
          <w:rFonts w:ascii="Segoe UI" w:hAnsi="Segoe UI" w:cs="Segoe UI"/>
        </w:rPr>
      </w:pPr>
      <w:r w:rsidRPr="001D2202">
        <w:rPr>
          <w:rFonts w:ascii="Segoe UI" w:hAnsi="Segoe UI" w:cs="Segoe UI"/>
        </w:rPr>
        <w:sym w:font="Symbol" w:char="F0B7"/>
      </w:r>
      <w:r w:rsidRPr="001D2202">
        <w:rPr>
          <w:rFonts w:ascii="Segoe UI" w:hAnsi="Segoe UI" w:cs="Segoe UI"/>
        </w:rPr>
        <w:t xml:space="preserve"> Moving between different rooms within the nursery </w:t>
      </w:r>
    </w:p>
    <w:p w14:paraId="4581CEA0" w14:textId="77777777" w:rsidR="005D7863" w:rsidRPr="001D2202" w:rsidRDefault="005D7863">
      <w:pPr>
        <w:rPr>
          <w:rFonts w:ascii="Segoe UI" w:hAnsi="Segoe UI" w:cs="Segoe UI"/>
        </w:rPr>
      </w:pPr>
      <w:r w:rsidRPr="001D2202">
        <w:rPr>
          <w:rFonts w:ascii="Segoe UI" w:hAnsi="Segoe UI" w:cs="Segoe UI"/>
        </w:rPr>
        <w:sym w:font="Symbol" w:char="F0B7"/>
      </w:r>
      <w:r w:rsidRPr="001D2202">
        <w:rPr>
          <w:rFonts w:ascii="Segoe UI" w:hAnsi="Segoe UI" w:cs="Segoe UI"/>
        </w:rPr>
        <w:t xml:space="preserve"> Starting school or moving nurseries</w:t>
      </w:r>
    </w:p>
    <w:p w14:paraId="3060AEC0" w14:textId="1FE0985C" w:rsidR="005D7863" w:rsidRPr="001D2202" w:rsidRDefault="005D7863">
      <w:pPr>
        <w:rPr>
          <w:rFonts w:ascii="Segoe UI" w:hAnsi="Segoe UI" w:cs="Segoe UI"/>
        </w:rPr>
      </w:pPr>
      <w:r w:rsidRPr="001D2202">
        <w:rPr>
          <w:rFonts w:ascii="Segoe UI" w:hAnsi="Segoe UI" w:cs="Segoe UI"/>
        </w:rPr>
        <w:sym w:font="Symbol" w:char="F0B7"/>
      </w:r>
      <w:r w:rsidRPr="001D2202">
        <w:rPr>
          <w:rFonts w:ascii="Segoe UI" w:hAnsi="Segoe UI" w:cs="Segoe UI"/>
        </w:rPr>
        <w:t xml:space="preserve"> Family breakdowns </w:t>
      </w:r>
    </w:p>
    <w:p w14:paraId="52079862" w14:textId="77777777" w:rsidR="005D7863" w:rsidRPr="001D2202" w:rsidRDefault="005D7863">
      <w:pPr>
        <w:rPr>
          <w:rFonts w:ascii="Segoe UI" w:hAnsi="Segoe UI" w:cs="Segoe UI"/>
        </w:rPr>
      </w:pPr>
      <w:r w:rsidRPr="001D2202">
        <w:rPr>
          <w:rFonts w:ascii="Segoe UI" w:hAnsi="Segoe UI" w:cs="Segoe UI"/>
        </w:rPr>
        <w:sym w:font="Symbol" w:char="F0B7"/>
      </w:r>
      <w:r w:rsidRPr="001D2202">
        <w:rPr>
          <w:rFonts w:ascii="Segoe UI" w:hAnsi="Segoe UI" w:cs="Segoe UI"/>
        </w:rPr>
        <w:t xml:space="preserve"> New siblings </w:t>
      </w:r>
    </w:p>
    <w:p w14:paraId="791B15C2" w14:textId="77777777" w:rsidR="005D7863" w:rsidRPr="001D2202" w:rsidRDefault="005D7863">
      <w:pPr>
        <w:rPr>
          <w:rFonts w:ascii="Segoe UI" w:hAnsi="Segoe UI" w:cs="Segoe UI"/>
        </w:rPr>
      </w:pPr>
      <w:r w:rsidRPr="001D2202">
        <w:rPr>
          <w:rFonts w:ascii="Segoe UI" w:hAnsi="Segoe UI" w:cs="Segoe UI"/>
        </w:rPr>
        <w:sym w:font="Symbol" w:char="F0B7"/>
      </w:r>
      <w:r w:rsidRPr="001D2202">
        <w:rPr>
          <w:rFonts w:ascii="Segoe UI" w:hAnsi="Segoe UI" w:cs="Segoe UI"/>
        </w:rPr>
        <w:t xml:space="preserve"> Moving home </w:t>
      </w:r>
    </w:p>
    <w:p w14:paraId="76B2199C" w14:textId="77777777" w:rsidR="005D7863" w:rsidRPr="001D2202" w:rsidRDefault="005D7863">
      <w:pPr>
        <w:rPr>
          <w:rFonts w:ascii="Segoe UI" w:hAnsi="Segoe UI" w:cs="Segoe UI"/>
        </w:rPr>
      </w:pPr>
      <w:r w:rsidRPr="001D2202">
        <w:rPr>
          <w:rFonts w:ascii="Segoe UI" w:hAnsi="Segoe UI" w:cs="Segoe UI"/>
        </w:rPr>
        <w:sym w:font="Symbol" w:char="F0B7"/>
      </w:r>
      <w:r w:rsidRPr="001D2202">
        <w:rPr>
          <w:rFonts w:ascii="Segoe UI" w:hAnsi="Segoe UI" w:cs="Segoe UI"/>
        </w:rPr>
        <w:t xml:space="preserve"> Death of a family member or close friend </w:t>
      </w:r>
    </w:p>
    <w:p w14:paraId="30D09CA4" w14:textId="77777777" w:rsidR="005D7863" w:rsidRPr="001D2202" w:rsidRDefault="005D7863">
      <w:pPr>
        <w:rPr>
          <w:rFonts w:ascii="Segoe UI" w:hAnsi="Segoe UI" w:cs="Segoe UI"/>
        </w:rPr>
      </w:pPr>
      <w:r w:rsidRPr="001D2202">
        <w:rPr>
          <w:rFonts w:ascii="Segoe UI" w:hAnsi="Segoe UI" w:cs="Segoe UI"/>
        </w:rPr>
        <w:sym w:font="Symbol" w:char="F0B7"/>
      </w:r>
      <w:r w:rsidRPr="001D2202">
        <w:rPr>
          <w:rFonts w:ascii="Segoe UI" w:hAnsi="Segoe UI" w:cs="Segoe UI"/>
        </w:rPr>
        <w:t xml:space="preserve"> Death of a family pet. </w:t>
      </w:r>
    </w:p>
    <w:p w14:paraId="3EDD266F" w14:textId="77777777" w:rsidR="005D7863" w:rsidRPr="001D2202" w:rsidRDefault="005D7863">
      <w:pPr>
        <w:rPr>
          <w:rFonts w:ascii="Segoe UI" w:hAnsi="Segoe UI" w:cs="Segoe UI"/>
        </w:rPr>
      </w:pPr>
    </w:p>
    <w:p w14:paraId="225B2681" w14:textId="77777777" w:rsidR="005D7863" w:rsidRPr="001D2202" w:rsidRDefault="005D7863">
      <w:pPr>
        <w:rPr>
          <w:rFonts w:ascii="Segoe UI" w:hAnsi="Segoe UI" w:cs="Segoe UI"/>
        </w:rPr>
      </w:pPr>
      <w:r w:rsidRPr="001D2202">
        <w:rPr>
          <w:rFonts w:ascii="Segoe UI" w:hAnsi="Segoe UI" w:cs="Segoe UI"/>
        </w:rPr>
        <w:t xml:space="preserve">Children will respond in different ways, some with confidence, others with more apprehension, but so many adjustments are likely to have profound and long lasting effects if the importance of maintaining coherence and continuity is not well understood. Children’s confidence will be enhanced when changes happen gradually and when time is prioritised to support these transitions with sensitive planning and preparation. </w:t>
      </w:r>
    </w:p>
    <w:p w14:paraId="57DBBEA3" w14:textId="77777777" w:rsidR="005D7863" w:rsidRPr="001D2202" w:rsidRDefault="005D7863">
      <w:pPr>
        <w:rPr>
          <w:rFonts w:ascii="Segoe UI" w:hAnsi="Segoe UI" w:cs="Segoe UI"/>
        </w:rPr>
      </w:pPr>
      <w:r w:rsidRPr="001D2202">
        <w:rPr>
          <w:rFonts w:ascii="Segoe UI" w:hAnsi="Segoe UI" w:cs="Segoe UI"/>
        </w:rPr>
        <w:t xml:space="preserve">Staff are trained to observe their key children and to be sensitive to any changes in their behaviour and personality. We respectfully ask that parents inform us of any changes in the home environment that may impact on their child so staff can be aware of the reasons behind any potential changes in the child’s behaviour. </w:t>
      </w:r>
    </w:p>
    <w:p w14:paraId="4FE19E76" w14:textId="77777777" w:rsidR="001D2202" w:rsidRDefault="001D2202">
      <w:pPr>
        <w:rPr>
          <w:rFonts w:ascii="Segoe UI" w:hAnsi="Segoe UI" w:cs="Segoe UI"/>
        </w:rPr>
      </w:pPr>
    </w:p>
    <w:p w14:paraId="7822ED11" w14:textId="4DFF22A9" w:rsidR="005D7863" w:rsidRPr="001D2202" w:rsidRDefault="005D7863">
      <w:pPr>
        <w:rPr>
          <w:rFonts w:ascii="Segoe UI" w:hAnsi="Segoe UI" w:cs="Segoe UI"/>
          <w:b/>
          <w:bCs/>
        </w:rPr>
      </w:pPr>
      <w:r w:rsidRPr="001D2202">
        <w:rPr>
          <w:rFonts w:ascii="Segoe UI" w:hAnsi="Segoe UI" w:cs="Segoe UI"/>
          <w:b/>
          <w:bCs/>
        </w:rPr>
        <w:lastRenderedPageBreak/>
        <w:t xml:space="preserve">Starting nursery </w:t>
      </w:r>
    </w:p>
    <w:p w14:paraId="2C561E5A" w14:textId="77777777" w:rsidR="005D7863" w:rsidRPr="001D2202" w:rsidRDefault="005D7863">
      <w:pPr>
        <w:rPr>
          <w:rFonts w:ascii="Segoe UI" w:hAnsi="Segoe UI" w:cs="Segoe UI"/>
        </w:rPr>
      </w:pPr>
      <w:r w:rsidRPr="001D2202">
        <w:rPr>
          <w:rFonts w:ascii="Segoe UI" w:hAnsi="Segoe UI" w:cs="Segoe UI"/>
        </w:rPr>
        <w:t xml:space="preserve">We recognise that starting nursery may be difficult for some children and their families. Practitioners and especially the child’s key person are sensitive to this and will work closely with families to meet each child’s unique needs. Please see our Settling in Policy for more information. </w:t>
      </w:r>
    </w:p>
    <w:p w14:paraId="1EED0B77" w14:textId="3F072775" w:rsidR="005D7863" w:rsidRPr="001D2202" w:rsidRDefault="005D7863">
      <w:pPr>
        <w:rPr>
          <w:rFonts w:ascii="Segoe UI" w:hAnsi="Segoe UI" w:cs="Segoe UI"/>
          <w:b/>
          <w:bCs/>
        </w:rPr>
      </w:pPr>
      <w:r w:rsidRPr="001D2202">
        <w:rPr>
          <w:rFonts w:ascii="Segoe UI" w:hAnsi="Segoe UI" w:cs="Segoe UI"/>
          <w:b/>
          <w:bCs/>
        </w:rPr>
        <w:t>Transition from home into ‘</w:t>
      </w:r>
      <w:r w:rsidR="001D2202" w:rsidRPr="001D2202">
        <w:rPr>
          <w:rFonts w:ascii="Segoe UI" w:hAnsi="Segoe UI" w:cs="Segoe UI"/>
          <w:b/>
          <w:bCs/>
        </w:rPr>
        <w:t>Kiadzacademy</w:t>
      </w:r>
      <w:r w:rsidRPr="001D2202">
        <w:rPr>
          <w:rFonts w:ascii="Segoe UI" w:hAnsi="Segoe UI" w:cs="Segoe UI"/>
          <w:b/>
          <w:bCs/>
        </w:rPr>
        <w:t xml:space="preserve"> Nursery’ </w:t>
      </w:r>
    </w:p>
    <w:p w14:paraId="63296B1D" w14:textId="77777777" w:rsidR="00E742FF" w:rsidRPr="001D2202" w:rsidRDefault="005D7863">
      <w:pPr>
        <w:rPr>
          <w:rFonts w:ascii="Segoe UI" w:hAnsi="Segoe UI" w:cs="Segoe UI"/>
        </w:rPr>
      </w:pPr>
      <w:r w:rsidRPr="001D2202">
        <w:rPr>
          <w:rFonts w:ascii="Segoe UI" w:hAnsi="Segoe UI" w:cs="Segoe UI"/>
        </w:rPr>
        <w:t xml:space="preserve">We value the parent as the child’s first educator and would ask that you work with the key person to complete the ‘Getting to know you book’ which helps us to complete our Early Assessment Review. We would like to invite parent’s to supply photographs of their child and their family to display in the nursery or to make an ‘All about me’ book that will help your child to keep home in mind and show families that we value them in our nursery. </w:t>
      </w:r>
    </w:p>
    <w:p w14:paraId="45DC786C" w14:textId="77777777" w:rsidR="00E742FF" w:rsidRPr="001D2202" w:rsidRDefault="005D7863">
      <w:pPr>
        <w:rPr>
          <w:rFonts w:ascii="Segoe UI" w:hAnsi="Segoe UI" w:cs="Segoe UI"/>
        </w:rPr>
      </w:pPr>
      <w:r w:rsidRPr="001D2202">
        <w:rPr>
          <w:rFonts w:ascii="Segoe UI" w:hAnsi="Segoe UI" w:cs="Segoe UI"/>
        </w:rPr>
        <w:t xml:space="preserve">We have a clear welcome procedure </w:t>
      </w:r>
    </w:p>
    <w:p w14:paraId="7EF356A9" w14:textId="46FF2934" w:rsidR="005D7863" w:rsidRPr="001D2202" w:rsidRDefault="005D7863">
      <w:pPr>
        <w:rPr>
          <w:rFonts w:ascii="Segoe UI" w:hAnsi="Segoe UI" w:cs="Segoe UI"/>
        </w:rPr>
      </w:pPr>
      <w:r w:rsidRPr="001D2202">
        <w:rPr>
          <w:rFonts w:ascii="Segoe UI" w:hAnsi="Segoe UI" w:cs="Segoe UI"/>
        </w:rPr>
        <w:t xml:space="preserve">After receiving your completed enrolment form, we will send out a ‘Welcome Pack’. This will include a welcome letter confirming your sessions and start date along with a parent’s guide to the Early Years Foundation Stage. We value the parent as the child’s first educator and would ask that you work with your child’s allocated key person to complete the ‘Getting to know you booklet’ which will help us to complete our Early Assessment Review. We allocate a key person to each child before your child starts at nursery based on the sessions that you have chosen. </w:t>
      </w:r>
    </w:p>
    <w:p w14:paraId="69A732F4" w14:textId="77777777" w:rsidR="00E742FF" w:rsidRPr="001D2202" w:rsidRDefault="005D7863">
      <w:pPr>
        <w:rPr>
          <w:rFonts w:ascii="Segoe UI" w:hAnsi="Segoe UI" w:cs="Segoe UI"/>
        </w:rPr>
      </w:pPr>
      <w:r w:rsidRPr="001D2202">
        <w:rPr>
          <w:rFonts w:ascii="Segoe UI" w:hAnsi="Segoe UI" w:cs="Segoe UI"/>
        </w:rPr>
        <w:t xml:space="preserve">The key person welcomes and looks after your child on their first session and throughout the settling in process. If the child displays a stronger attachment to another member of staff then we will look to see if it is possible to transfer them to a new key person. </w:t>
      </w:r>
    </w:p>
    <w:p w14:paraId="3B881B2A" w14:textId="77777777" w:rsidR="00B138E2" w:rsidRPr="001D2202" w:rsidRDefault="00B138E2">
      <w:pPr>
        <w:rPr>
          <w:rFonts w:ascii="Segoe UI" w:hAnsi="Segoe UI" w:cs="Segoe UI"/>
        </w:rPr>
      </w:pPr>
    </w:p>
    <w:p w14:paraId="3C5471EF" w14:textId="77777777" w:rsidR="00B138E2" w:rsidRPr="001D2202" w:rsidRDefault="005D7863">
      <w:pPr>
        <w:rPr>
          <w:rFonts w:ascii="Segoe UI" w:hAnsi="Segoe UI" w:cs="Segoe UI"/>
        </w:rPr>
      </w:pPr>
      <w:r w:rsidRPr="001D2202">
        <w:rPr>
          <w:rFonts w:ascii="Segoe UI" w:hAnsi="Segoe UI" w:cs="Segoe UI"/>
        </w:rPr>
        <w:t>We use ‘stay and play’ visits and the first session at which the child attends to explain and complete with you as parents</w:t>
      </w:r>
      <w:r w:rsidR="00B138E2" w:rsidRPr="001D2202">
        <w:rPr>
          <w:rFonts w:ascii="Segoe UI" w:hAnsi="Segoe UI" w:cs="Segoe UI"/>
        </w:rPr>
        <w:t>,</w:t>
      </w:r>
      <w:r w:rsidRPr="001D2202">
        <w:rPr>
          <w:rFonts w:ascii="Segoe UI" w:hAnsi="Segoe UI" w:cs="Segoe UI"/>
        </w:rPr>
        <w:t xml:space="preserve"> </w:t>
      </w:r>
      <w:r w:rsidR="00B138E2" w:rsidRPr="001D2202">
        <w:rPr>
          <w:rFonts w:ascii="Segoe UI" w:hAnsi="Segoe UI" w:cs="Segoe UI"/>
        </w:rPr>
        <w:t>y</w:t>
      </w:r>
      <w:r w:rsidRPr="001D2202">
        <w:rPr>
          <w:rFonts w:ascii="Segoe UI" w:hAnsi="Segoe UI" w:cs="Segoe UI"/>
        </w:rPr>
        <w:t xml:space="preserve">our child’s ‘Getting to know you book’ if it hasn’t already been completed. This will help us to plan for your child’s development around their interests, likes and dislikes. If you haven’t already received your welcome pack in the post, then this will be available on your child’s first day. It will include a ‘Parent’s Information Book which has an overview of all of the nursery policies, a Parent’s Guide to the Early Years Foundation Stage (curriculum for under 5’s), and a daily diary which documents your child’s day at nursery. </w:t>
      </w:r>
    </w:p>
    <w:p w14:paraId="3A650AE9" w14:textId="77777777" w:rsidR="00B138E2" w:rsidRDefault="005D7863">
      <w:pPr>
        <w:rPr>
          <w:rFonts w:ascii="Segoe UI" w:hAnsi="Segoe UI" w:cs="Segoe UI"/>
        </w:rPr>
      </w:pPr>
      <w:r w:rsidRPr="001D2202">
        <w:rPr>
          <w:rFonts w:ascii="Segoe UI" w:hAnsi="Segoe UI" w:cs="Segoe UI"/>
        </w:rPr>
        <w:t xml:space="preserve">Within the first term of being at the nursery, you will be invited to a ‘welcome night’ where you are free to come along ask any questions you may have about the nursery. A learning journey will be created for your child documenting their progress whilst at nursery. We welcome parent’s input into your child’s learning journey. </w:t>
      </w:r>
    </w:p>
    <w:p w14:paraId="29C74117" w14:textId="77777777" w:rsidR="001D2202" w:rsidRDefault="001D2202">
      <w:pPr>
        <w:rPr>
          <w:rFonts w:ascii="Segoe UI" w:hAnsi="Segoe UI" w:cs="Segoe UI"/>
        </w:rPr>
      </w:pPr>
    </w:p>
    <w:p w14:paraId="4121A712" w14:textId="77777777" w:rsidR="001D2202" w:rsidRDefault="001D2202">
      <w:pPr>
        <w:rPr>
          <w:rFonts w:ascii="Segoe UI" w:hAnsi="Segoe UI" w:cs="Segoe UI"/>
        </w:rPr>
      </w:pPr>
    </w:p>
    <w:p w14:paraId="5406ACFC" w14:textId="77777777" w:rsidR="001D2202" w:rsidRPr="001D2202" w:rsidRDefault="001D2202">
      <w:pPr>
        <w:rPr>
          <w:rFonts w:ascii="Segoe UI" w:hAnsi="Segoe UI" w:cs="Segoe UI"/>
        </w:rPr>
      </w:pPr>
    </w:p>
    <w:p w14:paraId="7A28D623" w14:textId="77777777" w:rsidR="00B138E2" w:rsidRPr="001D2202" w:rsidRDefault="005D7863">
      <w:pPr>
        <w:rPr>
          <w:rFonts w:ascii="Segoe UI" w:hAnsi="Segoe UI" w:cs="Segoe UI"/>
          <w:b/>
          <w:bCs/>
        </w:rPr>
      </w:pPr>
      <w:r w:rsidRPr="001D2202">
        <w:rPr>
          <w:rFonts w:ascii="Segoe UI" w:hAnsi="Segoe UI" w:cs="Segoe UI"/>
          <w:b/>
          <w:bCs/>
        </w:rPr>
        <w:lastRenderedPageBreak/>
        <w:t>Daily Transition</w:t>
      </w:r>
    </w:p>
    <w:p w14:paraId="610CA9F1" w14:textId="77777777" w:rsidR="00B138E2" w:rsidRPr="001D2202" w:rsidRDefault="005D7863">
      <w:pPr>
        <w:rPr>
          <w:rFonts w:ascii="Segoe UI" w:hAnsi="Segoe UI" w:cs="Segoe UI"/>
        </w:rPr>
      </w:pPr>
      <w:r w:rsidRPr="001D2202">
        <w:rPr>
          <w:rFonts w:ascii="Segoe UI" w:hAnsi="Segoe UI" w:cs="Segoe UI"/>
        </w:rPr>
        <w:t xml:space="preserve"> Children are allocated key workers to help support the child whilst they are at nursery, however there are other practitioners that can care for your children throughout the week. Therefore the introduction of Travel bags and books travel with the child throughout the day. They provide opportunity for key learning and care information to be passed on between settings and carers providing continuity. </w:t>
      </w:r>
    </w:p>
    <w:p w14:paraId="634DD99C" w14:textId="77777777" w:rsidR="00B138E2" w:rsidRPr="001D2202" w:rsidRDefault="005D7863">
      <w:pPr>
        <w:rPr>
          <w:rFonts w:ascii="Segoe UI" w:hAnsi="Segoe UI" w:cs="Segoe UI"/>
        </w:rPr>
      </w:pPr>
      <w:r w:rsidRPr="001D2202">
        <w:rPr>
          <w:rFonts w:ascii="Segoe UI" w:hAnsi="Segoe UI" w:cs="Segoe UI"/>
        </w:rPr>
        <w:t xml:space="preserve">Toys, artefacts and photos (called Transitional Objects) can travel in the bag which can also be used to carry work home and for important information to be passed on between home and settings. </w:t>
      </w:r>
    </w:p>
    <w:p w14:paraId="340E1A2A" w14:textId="77777777" w:rsidR="00B138E2" w:rsidRPr="001D2202" w:rsidRDefault="005D7863">
      <w:pPr>
        <w:rPr>
          <w:rFonts w:ascii="Segoe UI" w:hAnsi="Segoe UI" w:cs="Segoe UI"/>
        </w:rPr>
      </w:pPr>
      <w:r w:rsidRPr="001D2202">
        <w:rPr>
          <w:rFonts w:ascii="Segoe UI" w:hAnsi="Segoe UI" w:cs="Segoe UI"/>
        </w:rPr>
        <w:t xml:space="preserve">Transitional Objects: We as a setting understand the importance of transitional objects, they can be an object which reminds or comforts them in times of separation. When a child leaves the main carer they can become upset and this object compensates this. Taking this object away can cause distress and upset for the child, so we do encourage and support transitional objects at the same time with providing security of a key person for them to feel comfortable within the setting so explore and become engaged in play. </w:t>
      </w:r>
    </w:p>
    <w:p w14:paraId="7315B64D" w14:textId="77777777" w:rsidR="00B138E2" w:rsidRPr="001D2202" w:rsidRDefault="005D7863">
      <w:pPr>
        <w:rPr>
          <w:rFonts w:ascii="Segoe UI" w:hAnsi="Segoe UI" w:cs="Segoe UI"/>
        </w:rPr>
      </w:pPr>
      <w:r w:rsidRPr="001D2202">
        <w:rPr>
          <w:rFonts w:ascii="Segoe UI" w:hAnsi="Segoe UI" w:cs="Segoe UI"/>
        </w:rPr>
        <w:t xml:space="preserve">Ideas to help children play but still feel comforted: </w:t>
      </w:r>
    </w:p>
    <w:p w14:paraId="4109A461" w14:textId="77777777" w:rsidR="00B138E2" w:rsidRPr="001D2202" w:rsidRDefault="005D7863">
      <w:pPr>
        <w:rPr>
          <w:rFonts w:ascii="Segoe UI" w:hAnsi="Segoe UI" w:cs="Segoe UI"/>
        </w:rPr>
      </w:pPr>
      <w:r w:rsidRPr="001D2202">
        <w:rPr>
          <w:rFonts w:ascii="Segoe UI" w:hAnsi="Segoe UI" w:cs="Segoe UI"/>
        </w:rPr>
        <w:t xml:space="preserve">1. Children could bring special bags in to put there objects in. </w:t>
      </w:r>
    </w:p>
    <w:p w14:paraId="5551B80E" w14:textId="77777777" w:rsidR="001D2202" w:rsidRPr="001D2202" w:rsidRDefault="005D7863">
      <w:pPr>
        <w:rPr>
          <w:rFonts w:ascii="Segoe UI" w:hAnsi="Segoe UI" w:cs="Segoe UI"/>
        </w:rPr>
      </w:pPr>
      <w:r w:rsidRPr="001D2202">
        <w:rPr>
          <w:rFonts w:ascii="Segoe UI" w:hAnsi="Segoe UI" w:cs="Segoe UI"/>
        </w:rPr>
        <w:t xml:space="preserve">2. They could have a box in the room where they could put their objects so they are still in sight. </w:t>
      </w:r>
    </w:p>
    <w:p w14:paraId="7059145D" w14:textId="10818ED8" w:rsidR="001D2202" w:rsidRPr="001D2202" w:rsidRDefault="005D7863">
      <w:pPr>
        <w:rPr>
          <w:rFonts w:ascii="Segoe UI" w:hAnsi="Segoe UI" w:cs="Segoe UI"/>
        </w:rPr>
      </w:pPr>
      <w:r w:rsidRPr="001D2202">
        <w:rPr>
          <w:rFonts w:ascii="Segoe UI" w:hAnsi="Segoe UI" w:cs="Segoe UI"/>
        </w:rPr>
        <w:t xml:space="preserve">3. Reduce the amount of transitional objects and have one ‘special’ one that is easily transported. </w:t>
      </w:r>
    </w:p>
    <w:p w14:paraId="5891E996" w14:textId="77777777" w:rsidR="001D2202" w:rsidRPr="001D2202" w:rsidRDefault="005D7863">
      <w:pPr>
        <w:rPr>
          <w:rFonts w:ascii="Segoe UI" w:hAnsi="Segoe UI" w:cs="Segoe UI"/>
        </w:rPr>
      </w:pPr>
      <w:r w:rsidRPr="001D2202">
        <w:rPr>
          <w:rFonts w:ascii="Segoe UI" w:hAnsi="Segoe UI" w:cs="Segoe UI"/>
        </w:rPr>
        <w:t xml:space="preserve">Transition within the setting </w:t>
      </w:r>
    </w:p>
    <w:p w14:paraId="503E2093" w14:textId="77777777" w:rsidR="001D2202" w:rsidRPr="001D2202" w:rsidRDefault="005D7863">
      <w:pPr>
        <w:rPr>
          <w:rFonts w:ascii="Segoe UI" w:hAnsi="Segoe UI" w:cs="Segoe UI"/>
        </w:rPr>
      </w:pPr>
      <w:r w:rsidRPr="001D2202">
        <w:rPr>
          <w:rFonts w:ascii="Segoe UI" w:hAnsi="Segoe UI" w:cs="Segoe UI"/>
        </w:rPr>
        <w:t xml:space="preserve">When children are ready to move to the next room, discussions with parents and the child will take place and the key person will plan visits. The existing key person and the child’s new key person will both spend time with the child in the new learning environment. </w:t>
      </w:r>
    </w:p>
    <w:p w14:paraId="363EB5BC" w14:textId="70BAFB0D" w:rsidR="00E742FF" w:rsidRPr="001D2202" w:rsidRDefault="005D7863">
      <w:pPr>
        <w:rPr>
          <w:rFonts w:ascii="Segoe UI" w:hAnsi="Segoe UI" w:cs="Segoe UI"/>
        </w:rPr>
      </w:pPr>
      <w:r w:rsidRPr="001D2202">
        <w:rPr>
          <w:rFonts w:ascii="Segoe UI" w:hAnsi="Segoe UI" w:cs="Segoe UI"/>
        </w:rPr>
        <w:t xml:space="preserve">Photographs, observations, key information and child and parents views will be recorded in the child’s learning journey. Learning journeys are passed on, along with the key person’s professional notes and progress summaries. </w:t>
      </w:r>
    </w:p>
    <w:p w14:paraId="0C943650" w14:textId="2CF4611F" w:rsidR="00E742FF" w:rsidRPr="001D2202" w:rsidRDefault="005D7863">
      <w:pPr>
        <w:rPr>
          <w:rFonts w:ascii="Segoe UI" w:hAnsi="Segoe UI" w:cs="Segoe UI"/>
        </w:rPr>
      </w:pPr>
      <w:r w:rsidRPr="001D2202">
        <w:rPr>
          <w:rFonts w:ascii="Segoe UI" w:hAnsi="Segoe UI" w:cs="Segoe UI"/>
        </w:rPr>
        <w:sym w:font="Symbol" w:char="F0B7"/>
      </w:r>
      <w:r w:rsidRPr="001D2202">
        <w:rPr>
          <w:rFonts w:ascii="Segoe UI" w:hAnsi="Segoe UI" w:cs="Segoe UI"/>
        </w:rPr>
        <w:t xml:space="preserve"> The new learning environment will be prepared to cater for individual interests and needs to provide security and continuity. </w:t>
      </w:r>
    </w:p>
    <w:p w14:paraId="79FA4694" w14:textId="77777777" w:rsidR="00E742FF" w:rsidRPr="001D2202" w:rsidRDefault="005D7863">
      <w:pPr>
        <w:rPr>
          <w:rFonts w:ascii="Segoe UI" w:hAnsi="Segoe UI" w:cs="Segoe UI"/>
        </w:rPr>
      </w:pPr>
      <w:r w:rsidRPr="001D2202">
        <w:rPr>
          <w:rFonts w:ascii="Segoe UI" w:hAnsi="Segoe UI" w:cs="Segoe UI"/>
        </w:rPr>
        <w:sym w:font="Symbol" w:char="F0B7"/>
      </w:r>
      <w:r w:rsidRPr="001D2202">
        <w:rPr>
          <w:rFonts w:ascii="Segoe UI" w:hAnsi="Segoe UI" w:cs="Segoe UI"/>
        </w:rPr>
        <w:t xml:space="preserve"> Where possible, children are linked with more experienced children to show them what to do in the new environment. </w:t>
      </w:r>
    </w:p>
    <w:p w14:paraId="7412D3A2" w14:textId="77777777" w:rsidR="00E742FF" w:rsidRPr="001D2202" w:rsidRDefault="005D7863">
      <w:pPr>
        <w:rPr>
          <w:rFonts w:ascii="Segoe UI" w:hAnsi="Segoe UI" w:cs="Segoe UI"/>
        </w:rPr>
      </w:pPr>
      <w:r w:rsidRPr="001D2202">
        <w:rPr>
          <w:rFonts w:ascii="Segoe UI" w:hAnsi="Segoe UI" w:cs="Segoe UI"/>
        </w:rPr>
        <w:sym w:font="Symbol" w:char="F0B7"/>
      </w:r>
      <w:r w:rsidRPr="001D2202">
        <w:rPr>
          <w:rFonts w:ascii="Segoe UI" w:hAnsi="Segoe UI" w:cs="Segoe UI"/>
        </w:rPr>
        <w:t xml:space="preserve"> Visits to the previous room are encouraged if these help to bring closure and support the emotional needs of the child as they deal with change. </w:t>
      </w:r>
    </w:p>
    <w:p w14:paraId="5C30EAE6" w14:textId="117296E0" w:rsidR="005D7863" w:rsidRPr="001D2202" w:rsidRDefault="005D7863">
      <w:pPr>
        <w:rPr>
          <w:rFonts w:ascii="Segoe UI" w:hAnsi="Segoe UI" w:cs="Segoe UI"/>
        </w:rPr>
      </w:pPr>
      <w:r w:rsidRPr="001D2202">
        <w:rPr>
          <w:rFonts w:ascii="Segoe UI" w:hAnsi="Segoe UI" w:cs="Segoe UI"/>
        </w:rPr>
        <w:sym w:font="Symbol" w:char="F0B7"/>
      </w:r>
      <w:r w:rsidRPr="001D2202">
        <w:rPr>
          <w:rFonts w:ascii="Segoe UI" w:hAnsi="Segoe UI" w:cs="Segoe UI"/>
        </w:rPr>
        <w:t xml:space="preserve"> Learning journeys are easily available for children and parents to look through and borrow and are displayed prominently. You must sign out your child’s learning journey but are free to borrow it at any point.</w:t>
      </w:r>
    </w:p>
    <w:p w14:paraId="23C0C56C" w14:textId="55273534" w:rsidR="005D7863" w:rsidRPr="001D2202" w:rsidRDefault="005D7863">
      <w:pPr>
        <w:rPr>
          <w:rFonts w:ascii="Segoe UI" w:hAnsi="Segoe UI" w:cs="Segoe UI"/>
        </w:rPr>
      </w:pPr>
      <w:r w:rsidRPr="001D2202">
        <w:rPr>
          <w:rFonts w:ascii="Segoe UI" w:hAnsi="Segoe UI" w:cs="Segoe UI"/>
        </w:rPr>
        <w:lastRenderedPageBreak/>
        <w:t xml:space="preserve"> </w:t>
      </w:r>
      <w:r w:rsidRPr="001D2202">
        <w:rPr>
          <w:rFonts w:ascii="Segoe UI" w:hAnsi="Segoe UI" w:cs="Segoe UI"/>
        </w:rPr>
        <w:sym w:font="Symbol" w:char="F0B7"/>
      </w:r>
      <w:r w:rsidRPr="001D2202">
        <w:rPr>
          <w:rFonts w:ascii="Segoe UI" w:hAnsi="Segoe UI" w:cs="Segoe UI"/>
        </w:rPr>
        <w:t xml:space="preserve"> Parents are encouraged to add information to their child’s learning journey which your child’s key person subsequently responds to within the nursery. </w:t>
      </w:r>
    </w:p>
    <w:p w14:paraId="42FF3F2B" w14:textId="77777777" w:rsidR="005D7863" w:rsidRPr="001D2202" w:rsidRDefault="005D7863">
      <w:pPr>
        <w:rPr>
          <w:rFonts w:ascii="Segoe UI" w:hAnsi="Segoe UI" w:cs="Segoe UI"/>
        </w:rPr>
      </w:pPr>
      <w:r w:rsidRPr="001D2202">
        <w:rPr>
          <w:rFonts w:ascii="Segoe UI" w:hAnsi="Segoe UI" w:cs="Segoe UI"/>
        </w:rPr>
        <w:sym w:font="Symbol" w:char="F0B7"/>
      </w:r>
      <w:r w:rsidRPr="001D2202">
        <w:rPr>
          <w:rFonts w:ascii="Segoe UI" w:hAnsi="Segoe UI" w:cs="Segoe UI"/>
        </w:rPr>
        <w:t xml:space="preserve"> Transition forms are completed by the key person and passed on to the new key person. </w:t>
      </w:r>
    </w:p>
    <w:p w14:paraId="1D0C3E25" w14:textId="79B8D639" w:rsidR="005D7863" w:rsidRPr="001D2202" w:rsidRDefault="005D7863">
      <w:pPr>
        <w:rPr>
          <w:rFonts w:ascii="Segoe UI" w:hAnsi="Segoe UI" w:cs="Segoe UI"/>
        </w:rPr>
      </w:pPr>
      <w:r w:rsidRPr="001D2202">
        <w:rPr>
          <w:rFonts w:ascii="Segoe UI" w:hAnsi="Segoe UI" w:cs="Segoe UI"/>
        </w:rPr>
        <w:sym w:font="Symbol" w:char="F0B7"/>
      </w:r>
      <w:r w:rsidRPr="001D2202">
        <w:rPr>
          <w:rFonts w:ascii="Segoe UI" w:hAnsi="Segoe UI" w:cs="Segoe UI"/>
        </w:rPr>
        <w:t xml:space="preserve"> Parents are given a learning story about their child’s new key person along with a new room booklet about the room they are moving to. </w:t>
      </w:r>
    </w:p>
    <w:p w14:paraId="72AD23B2" w14:textId="77777777" w:rsidR="00E742FF" w:rsidRPr="001D2202" w:rsidRDefault="005D7863">
      <w:pPr>
        <w:rPr>
          <w:rFonts w:ascii="Segoe UI" w:hAnsi="Segoe UI" w:cs="Segoe UI"/>
        </w:rPr>
      </w:pPr>
      <w:r w:rsidRPr="001D2202">
        <w:rPr>
          <w:rFonts w:ascii="Segoe UI" w:hAnsi="Segoe UI" w:cs="Segoe UI"/>
        </w:rPr>
        <w:sym w:font="Symbol" w:char="F0B7"/>
      </w:r>
      <w:r w:rsidRPr="001D2202">
        <w:rPr>
          <w:rFonts w:ascii="Segoe UI" w:hAnsi="Segoe UI" w:cs="Segoe UI"/>
        </w:rPr>
        <w:t xml:space="preserve"> We organise displays to help parents understand how young children learn and develop, which helps parents to enhance learning opportunities at home. </w:t>
      </w:r>
    </w:p>
    <w:p w14:paraId="51945F43" w14:textId="77777777" w:rsidR="00E742FF" w:rsidRPr="001D2202" w:rsidRDefault="00E742FF">
      <w:pPr>
        <w:rPr>
          <w:rFonts w:ascii="Segoe UI" w:hAnsi="Segoe UI" w:cs="Segoe UI"/>
        </w:rPr>
      </w:pPr>
    </w:p>
    <w:p w14:paraId="4F34B486" w14:textId="77777777" w:rsidR="00E742FF" w:rsidRPr="001D2202" w:rsidRDefault="005D7863">
      <w:pPr>
        <w:rPr>
          <w:rFonts w:ascii="Segoe UI" w:hAnsi="Segoe UI" w:cs="Segoe UI"/>
        </w:rPr>
      </w:pPr>
      <w:r w:rsidRPr="001D2202">
        <w:rPr>
          <w:rFonts w:ascii="Segoe UI" w:hAnsi="Segoe UI" w:cs="Segoe UI"/>
        </w:rPr>
        <w:t xml:space="preserve">The senior management team show that they value smooth transitions by giving time for staff to support children and families and the staff are organised to enable key people to be available at handover times to talk to children and their parents. </w:t>
      </w:r>
    </w:p>
    <w:p w14:paraId="3E09D17D" w14:textId="77777777" w:rsidR="00E742FF" w:rsidRPr="001D2202" w:rsidRDefault="005D7863">
      <w:pPr>
        <w:rPr>
          <w:rFonts w:ascii="Segoe UI" w:hAnsi="Segoe UI" w:cs="Segoe UI"/>
        </w:rPr>
      </w:pPr>
      <w:r w:rsidRPr="001D2202">
        <w:rPr>
          <w:rFonts w:ascii="Segoe UI" w:hAnsi="Segoe UI" w:cs="Segoe UI"/>
        </w:rPr>
        <w:t xml:space="preserve">We continue to support children with additional needs. Professionals who support individual children, such as speech and language therapists are able to do so in the nursery where the child is more settled and confident. </w:t>
      </w:r>
    </w:p>
    <w:p w14:paraId="0AF19471" w14:textId="77777777" w:rsidR="00E742FF" w:rsidRPr="001D2202" w:rsidRDefault="005D7863">
      <w:pPr>
        <w:rPr>
          <w:rFonts w:ascii="Segoe UI" w:hAnsi="Segoe UI" w:cs="Segoe UI"/>
        </w:rPr>
      </w:pPr>
      <w:r w:rsidRPr="001D2202">
        <w:rPr>
          <w:rFonts w:ascii="Segoe UI" w:hAnsi="Segoe UI" w:cs="Segoe UI"/>
        </w:rPr>
        <w:t xml:space="preserve">We continue to work with parents as equal partners with (Individual Education Plans, IEP’s and SEND forms). We endeavour to share as much information as possible with other settings or carers, in the case when a child attends more than one setting. Parents are invited to be involved in this important process in order to achieve the best understanding of the child that we can. </w:t>
      </w:r>
    </w:p>
    <w:p w14:paraId="38A2DD90" w14:textId="77777777" w:rsidR="00E742FF" w:rsidRPr="001D2202" w:rsidRDefault="005D7863">
      <w:pPr>
        <w:rPr>
          <w:rFonts w:ascii="Segoe UI" w:hAnsi="Segoe UI" w:cs="Segoe UI"/>
          <w:b/>
          <w:bCs/>
        </w:rPr>
      </w:pPr>
      <w:r w:rsidRPr="001D2202">
        <w:rPr>
          <w:rFonts w:ascii="Segoe UI" w:hAnsi="Segoe UI" w:cs="Segoe UI"/>
          <w:b/>
          <w:bCs/>
        </w:rPr>
        <w:t xml:space="preserve">Moving to another setting </w:t>
      </w:r>
    </w:p>
    <w:p w14:paraId="2736CFC7" w14:textId="77777777" w:rsidR="00E742FF" w:rsidRPr="001D2202" w:rsidRDefault="005D7863">
      <w:pPr>
        <w:rPr>
          <w:rFonts w:ascii="Segoe UI" w:hAnsi="Segoe UI" w:cs="Segoe UI"/>
        </w:rPr>
      </w:pPr>
      <w:r w:rsidRPr="001D2202">
        <w:rPr>
          <w:rFonts w:ascii="Segoe UI" w:hAnsi="Segoe UI" w:cs="Segoe UI"/>
        </w:rPr>
        <w:t xml:space="preserve">Children from the nursery move on to many different settings and schools. If a child is to move to a new setting, the key person will spend time with the child and parent to plan how to support the change. Travel books and bags can be used to pass on key information and share photos/toys during transition visits. </w:t>
      </w:r>
    </w:p>
    <w:p w14:paraId="7EF6440A" w14:textId="77777777" w:rsidR="00E742FF" w:rsidRPr="001D2202" w:rsidRDefault="005D7863">
      <w:pPr>
        <w:rPr>
          <w:rFonts w:ascii="Segoe UI" w:hAnsi="Segoe UI" w:cs="Segoe UI"/>
        </w:rPr>
      </w:pPr>
      <w:r w:rsidRPr="001D2202">
        <w:rPr>
          <w:rFonts w:ascii="Segoe UI" w:hAnsi="Segoe UI" w:cs="Segoe UI"/>
        </w:rPr>
        <w:t xml:space="preserve">Parents and children are encouraged to share learning journeys with the key person in the new setting, so they can see a detailed picture of the child and take into account their interests, needs, learning style when planning the environment and the next steps for learning. A copy of your child’s progress will be sent to the new setting in order for them to continue developing your child’s interests along with any information regarding additional needs or safeguarding concerns. </w:t>
      </w:r>
    </w:p>
    <w:p w14:paraId="527B633F" w14:textId="77777777" w:rsidR="00E742FF" w:rsidRPr="001D2202" w:rsidRDefault="005D7863">
      <w:pPr>
        <w:rPr>
          <w:rFonts w:ascii="Segoe UI" w:hAnsi="Segoe UI" w:cs="Segoe UI"/>
          <w:b/>
          <w:bCs/>
        </w:rPr>
      </w:pPr>
      <w:r w:rsidRPr="001D2202">
        <w:rPr>
          <w:rFonts w:ascii="Segoe UI" w:hAnsi="Segoe UI" w:cs="Segoe UI"/>
          <w:b/>
          <w:bCs/>
        </w:rPr>
        <w:t xml:space="preserve">Moving from nursery into school. </w:t>
      </w:r>
    </w:p>
    <w:p w14:paraId="7A186406" w14:textId="3DD493F4" w:rsidR="00E742FF" w:rsidRPr="001D2202" w:rsidRDefault="001D2202">
      <w:pPr>
        <w:rPr>
          <w:rFonts w:ascii="Segoe UI" w:hAnsi="Segoe UI" w:cs="Segoe UI"/>
        </w:rPr>
      </w:pPr>
      <w:r w:rsidRPr="001D2202">
        <w:rPr>
          <w:rFonts w:ascii="Segoe UI" w:hAnsi="Segoe UI" w:cs="Segoe UI"/>
        </w:rPr>
        <w:t>Kidzacademy</w:t>
      </w:r>
      <w:r w:rsidR="005D7863" w:rsidRPr="001D2202">
        <w:rPr>
          <w:rFonts w:ascii="Segoe UI" w:hAnsi="Segoe UI" w:cs="Segoe UI"/>
        </w:rPr>
        <w:t xml:space="preserve"> nursery aims to maintain good relationships, built on professional respect, with all of our local feeder schools. Staff from the feeder school are invited to visit your child within our nursery during the summer term prior to transition to make the key person in the receiving school aware of the likely emotional needs of the child. </w:t>
      </w:r>
    </w:p>
    <w:p w14:paraId="77699440" w14:textId="77777777" w:rsidR="00E742FF" w:rsidRPr="001D2202" w:rsidRDefault="005D7863">
      <w:pPr>
        <w:rPr>
          <w:rFonts w:ascii="Segoe UI" w:hAnsi="Segoe UI" w:cs="Segoe UI"/>
        </w:rPr>
      </w:pPr>
      <w:r w:rsidRPr="001D2202">
        <w:rPr>
          <w:rFonts w:ascii="Segoe UI" w:hAnsi="Segoe UI" w:cs="Segoe UI"/>
        </w:rPr>
        <w:t xml:space="preserve">Learning Journeys are given to the child and parent/carer and recommended to share with their new teacher in school. All children have a ‘Transition Summary’ written by your child’s </w:t>
      </w:r>
      <w:r w:rsidRPr="001D2202">
        <w:rPr>
          <w:rFonts w:ascii="Segoe UI" w:hAnsi="Segoe UI" w:cs="Segoe UI"/>
        </w:rPr>
        <w:lastRenderedPageBreak/>
        <w:t>key person, identifying any key information about your child with links to the Early Years Foundation Stage. This document also includes a section for the thoughts of the child and parents/carers and can be recorded at this time. A copy of this summary along with any additional information such as Information about a child’s additional needs or Safeguarding Issues will be sent on to school.</w:t>
      </w:r>
    </w:p>
    <w:p w14:paraId="69570BF5" w14:textId="77777777" w:rsidR="00E742FF" w:rsidRPr="001D2202" w:rsidRDefault="005D7863">
      <w:pPr>
        <w:rPr>
          <w:rFonts w:ascii="Segoe UI" w:hAnsi="Segoe UI" w:cs="Segoe UI"/>
        </w:rPr>
      </w:pPr>
      <w:r w:rsidRPr="001D2202">
        <w:rPr>
          <w:rFonts w:ascii="Segoe UI" w:hAnsi="Segoe UI" w:cs="Segoe UI"/>
        </w:rPr>
        <w:t xml:space="preserve"> Practitioners also make use of professional forums such as the Early Years Foundation Stage Support Group and SENCO network to pass on professional notes and helpful key information. </w:t>
      </w:r>
    </w:p>
    <w:p w14:paraId="07582860" w14:textId="77777777" w:rsidR="00E742FF" w:rsidRPr="001D2202" w:rsidRDefault="005D7863">
      <w:pPr>
        <w:rPr>
          <w:rFonts w:ascii="Segoe UI" w:hAnsi="Segoe UI" w:cs="Segoe UI"/>
        </w:rPr>
      </w:pPr>
      <w:r w:rsidRPr="001D2202">
        <w:rPr>
          <w:rFonts w:ascii="Segoe UI" w:hAnsi="Segoe UI" w:cs="Segoe UI"/>
        </w:rPr>
        <w:t>The nursery invites all parents and carers to a special graduation ceremony for children leaving the setting to start school. This celebrates the achievements of each unique child, bringing closure to time at nursery and support for families as they enter the new life stage.</w:t>
      </w:r>
    </w:p>
    <w:p w14:paraId="2987A4CB" w14:textId="77777777" w:rsidR="00E742FF" w:rsidRPr="001D2202" w:rsidRDefault="005D7863">
      <w:pPr>
        <w:rPr>
          <w:rFonts w:ascii="Segoe UI" w:hAnsi="Segoe UI" w:cs="Segoe UI"/>
          <w:b/>
          <w:bCs/>
        </w:rPr>
      </w:pPr>
      <w:r w:rsidRPr="001D2202">
        <w:rPr>
          <w:rFonts w:ascii="Segoe UI" w:hAnsi="Segoe UI" w:cs="Segoe UI"/>
        </w:rPr>
        <w:t xml:space="preserve"> </w:t>
      </w:r>
      <w:r w:rsidRPr="001D2202">
        <w:rPr>
          <w:rFonts w:ascii="Segoe UI" w:hAnsi="Segoe UI" w:cs="Segoe UI"/>
          <w:b/>
          <w:bCs/>
        </w:rPr>
        <w:t xml:space="preserve">Other early year’s providers </w:t>
      </w:r>
    </w:p>
    <w:p w14:paraId="7F8DD99A" w14:textId="77777777" w:rsidR="00E742FF" w:rsidRPr="001D2202" w:rsidRDefault="005D7863">
      <w:pPr>
        <w:rPr>
          <w:rFonts w:ascii="Segoe UI" w:hAnsi="Segoe UI" w:cs="Segoe UI"/>
        </w:rPr>
      </w:pPr>
      <w:r w:rsidRPr="001D2202">
        <w:rPr>
          <w:rFonts w:ascii="Segoe UI" w:hAnsi="Segoe UI" w:cs="Segoe UI"/>
        </w:rPr>
        <w:t xml:space="preserve">Where children are attending other early year’s settings or are cared for by a childminder we will work with them to share relevant information about children’s development. Where a child is brought to nursery or collected from nursery by a childminder we will ensure that key information is being provided to the child’s parent by providing the information directly to the parent via email or telephone. </w:t>
      </w:r>
    </w:p>
    <w:p w14:paraId="1A667536" w14:textId="77777777" w:rsidR="00E742FF" w:rsidRPr="001D2202" w:rsidRDefault="005D7863">
      <w:pPr>
        <w:rPr>
          <w:rFonts w:ascii="Segoe UI" w:hAnsi="Segoe UI" w:cs="Segoe UI"/>
          <w:b/>
          <w:bCs/>
        </w:rPr>
      </w:pPr>
      <w:r w:rsidRPr="001D2202">
        <w:rPr>
          <w:rFonts w:ascii="Segoe UI" w:hAnsi="Segoe UI" w:cs="Segoe UI"/>
          <w:b/>
          <w:bCs/>
        </w:rPr>
        <w:t xml:space="preserve">Family breakdowns </w:t>
      </w:r>
    </w:p>
    <w:p w14:paraId="317C076D" w14:textId="77777777" w:rsidR="00E742FF" w:rsidRPr="001D2202" w:rsidRDefault="005D7863">
      <w:pPr>
        <w:rPr>
          <w:rFonts w:ascii="Segoe UI" w:hAnsi="Segoe UI" w:cs="Segoe UI"/>
        </w:rPr>
      </w:pPr>
      <w:r w:rsidRPr="001D2202">
        <w:rPr>
          <w:rFonts w:ascii="Segoe UI" w:hAnsi="Segoe UI" w:cs="Segoe UI"/>
        </w:rPr>
        <w:t xml:space="preserve">We recognise that when parents separate it can be a difficult situation for all concerned. We have a separated family’s policy that shows how the nursery will act in the best interest of the child. </w:t>
      </w:r>
    </w:p>
    <w:p w14:paraId="6D5DF672" w14:textId="77777777" w:rsidR="00E742FF" w:rsidRPr="001D2202" w:rsidRDefault="005D7863">
      <w:pPr>
        <w:rPr>
          <w:rFonts w:ascii="Segoe UI" w:hAnsi="Segoe UI" w:cs="Segoe UI"/>
          <w:b/>
          <w:bCs/>
        </w:rPr>
      </w:pPr>
      <w:r w:rsidRPr="001D2202">
        <w:rPr>
          <w:rFonts w:ascii="Segoe UI" w:hAnsi="Segoe UI" w:cs="Segoe UI"/>
          <w:b/>
          <w:bCs/>
        </w:rPr>
        <w:t xml:space="preserve">Moving home and new siblings </w:t>
      </w:r>
    </w:p>
    <w:p w14:paraId="2FF0F00C" w14:textId="77777777" w:rsidR="00E742FF" w:rsidRPr="001D2202" w:rsidRDefault="005D7863">
      <w:pPr>
        <w:rPr>
          <w:rFonts w:ascii="Segoe UI" w:hAnsi="Segoe UI" w:cs="Segoe UI"/>
        </w:rPr>
      </w:pPr>
      <w:r w:rsidRPr="001D2202">
        <w:rPr>
          <w:rFonts w:ascii="Segoe UI" w:hAnsi="Segoe UI" w:cs="Segoe UI"/>
        </w:rPr>
        <w:t xml:space="preserve">We recognise that both these events may have an impact on a child. Normally, parents will have advance notice of these changes and we ask parents to let us know about these events so we can support the child to be prepared. The key person will spend time talking to the child and providing activities that may help the child to act out any worries they have, e.g. through role play, stories and discussions. </w:t>
      </w:r>
    </w:p>
    <w:p w14:paraId="3141D5E2" w14:textId="77777777" w:rsidR="00E742FF" w:rsidRPr="001D2202" w:rsidRDefault="005D7863">
      <w:pPr>
        <w:rPr>
          <w:rFonts w:ascii="Segoe UI" w:hAnsi="Segoe UI" w:cs="Segoe UI"/>
          <w:b/>
          <w:bCs/>
        </w:rPr>
      </w:pPr>
      <w:r w:rsidRPr="001D2202">
        <w:rPr>
          <w:rFonts w:ascii="Segoe UI" w:hAnsi="Segoe UI" w:cs="Segoe UI"/>
          <w:b/>
          <w:bCs/>
        </w:rPr>
        <w:t xml:space="preserve">Bereavement </w:t>
      </w:r>
    </w:p>
    <w:p w14:paraId="18BB2FF7" w14:textId="77777777" w:rsidR="00E742FF" w:rsidRPr="001D2202" w:rsidRDefault="005D7863">
      <w:pPr>
        <w:rPr>
          <w:rFonts w:ascii="Segoe UI" w:hAnsi="Segoe UI" w:cs="Segoe UI"/>
        </w:rPr>
      </w:pPr>
      <w:r w:rsidRPr="001D2202">
        <w:rPr>
          <w:rFonts w:ascii="Segoe UI" w:hAnsi="Segoe UI" w:cs="Segoe UI"/>
        </w:rPr>
        <w:t>We recognise that this may be a very difficult time for children and their families and have a separate policy on bereavement which we follow to help us offer support to all concerned should this be required.</w:t>
      </w:r>
    </w:p>
    <w:p w14:paraId="09F95070" w14:textId="77777777" w:rsidR="00E742FF" w:rsidRPr="001D2202" w:rsidRDefault="005D7863">
      <w:pPr>
        <w:rPr>
          <w:rFonts w:ascii="Segoe UI" w:hAnsi="Segoe UI" w:cs="Segoe UI"/>
        </w:rPr>
      </w:pPr>
      <w:r w:rsidRPr="001D2202">
        <w:rPr>
          <w:rFonts w:ascii="Segoe UI" w:hAnsi="Segoe UI" w:cs="Segoe UI"/>
        </w:rPr>
        <w:t xml:space="preserve"> If parents feel that their child requires additional support because of any changes in their life, we ask that you speak to the nursery manager and the key person to enable this support to be put into place. The Transition Policy will be reviewed annually as part of our self-evaluation process. </w:t>
      </w:r>
    </w:p>
    <w:p w14:paraId="6D28B496" w14:textId="44759495" w:rsidR="00E742FF" w:rsidRPr="001D2202" w:rsidRDefault="005D7863">
      <w:pPr>
        <w:rPr>
          <w:rFonts w:ascii="Segoe UI" w:hAnsi="Segoe UI" w:cs="Segoe UI"/>
        </w:rPr>
      </w:pPr>
      <w:r w:rsidRPr="001D2202">
        <w:rPr>
          <w:rFonts w:ascii="Segoe UI" w:hAnsi="Segoe UI" w:cs="Segoe UI"/>
        </w:rPr>
        <w:t xml:space="preserve">This policy was adopted by </w:t>
      </w:r>
      <w:r w:rsidR="00E742FF" w:rsidRPr="001D2202">
        <w:rPr>
          <w:rFonts w:ascii="Segoe UI" w:hAnsi="Segoe UI" w:cs="Segoe UI"/>
        </w:rPr>
        <w:t xml:space="preserve">                     </w:t>
      </w:r>
      <w:r w:rsidRPr="001D2202">
        <w:rPr>
          <w:rFonts w:ascii="Segoe UI" w:hAnsi="Segoe UI" w:cs="Segoe UI"/>
        </w:rPr>
        <w:t xml:space="preserve"> On 13th August 2019 </w:t>
      </w:r>
    </w:p>
    <w:p w14:paraId="1C46985A" w14:textId="77777777" w:rsidR="001D2202" w:rsidRDefault="005D7863">
      <w:pPr>
        <w:rPr>
          <w:rFonts w:ascii="Segoe UI" w:hAnsi="Segoe UI" w:cs="Segoe UI"/>
        </w:rPr>
      </w:pPr>
      <w:r w:rsidRPr="001D2202">
        <w:rPr>
          <w:rFonts w:ascii="Segoe UI" w:hAnsi="Segoe UI" w:cs="Segoe UI"/>
        </w:rPr>
        <w:t xml:space="preserve">Date to be reviewed August  </w:t>
      </w:r>
    </w:p>
    <w:p w14:paraId="1C87D462" w14:textId="032C5F9E" w:rsidR="00E742FF" w:rsidRPr="001D2202" w:rsidRDefault="005D7863">
      <w:pPr>
        <w:rPr>
          <w:rFonts w:ascii="Segoe UI" w:hAnsi="Segoe UI" w:cs="Segoe UI"/>
        </w:rPr>
      </w:pPr>
      <w:r w:rsidRPr="001D2202">
        <w:rPr>
          <w:rFonts w:ascii="Segoe UI" w:hAnsi="Segoe UI" w:cs="Segoe UI"/>
        </w:rPr>
        <w:lastRenderedPageBreak/>
        <w:t xml:space="preserve">Signed on behalf of the provider </w:t>
      </w:r>
      <w:r w:rsidR="00833F46">
        <w:rPr>
          <w:rFonts w:ascii="Segoe UI" w:hAnsi="Segoe UI" w:cs="Segoe UI"/>
        </w:rPr>
        <w:t>Jayne Dainty</w:t>
      </w:r>
    </w:p>
    <w:p w14:paraId="3E41E037" w14:textId="7C6AAE87" w:rsidR="00E46D75" w:rsidRDefault="005D7863">
      <w:pPr>
        <w:rPr>
          <w:rFonts w:ascii="Segoe UI" w:hAnsi="Segoe UI" w:cs="Segoe UI"/>
        </w:rPr>
      </w:pPr>
      <w:r w:rsidRPr="001D2202">
        <w:rPr>
          <w:rFonts w:ascii="Segoe UI" w:hAnsi="Segoe UI" w:cs="Segoe UI"/>
        </w:rPr>
        <w:t xml:space="preserve">Name and role of signatory </w:t>
      </w:r>
      <w:r w:rsidR="00833F46">
        <w:rPr>
          <w:rFonts w:ascii="Segoe UI" w:hAnsi="Segoe UI" w:cs="Segoe UI"/>
        </w:rPr>
        <w:t>Managing Director</w:t>
      </w:r>
    </w:p>
    <w:p w14:paraId="2948ADE1" w14:textId="36A3364F" w:rsidR="00833F46" w:rsidRDefault="00833F46">
      <w:pPr>
        <w:rPr>
          <w:rFonts w:ascii="Segoe UI" w:hAnsi="Segoe UI" w:cs="Segoe UI"/>
        </w:rPr>
      </w:pPr>
      <w:r>
        <w:rPr>
          <w:rFonts w:ascii="Segoe UI" w:hAnsi="Segoe UI" w:cs="Segoe UI"/>
        </w:rPr>
        <w:t>Adopted 06/08/202</w:t>
      </w:r>
      <w:r w:rsidR="002D74B1">
        <w:rPr>
          <w:rFonts w:ascii="Segoe UI" w:hAnsi="Segoe UI" w:cs="Segoe UI"/>
        </w:rPr>
        <w:t>5</w:t>
      </w:r>
    </w:p>
    <w:p w14:paraId="66F1B16F" w14:textId="4B905D90" w:rsidR="00833F46" w:rsidRPr="001D2202" w:rsidRDefault="00833F46">
      <w:pPr>
        <w:rPr>
          <w:rFonts w:ascii="Segoe UI" w:hAnsi="Segoe UI" w:cs="Segoe UI"/>
        </w:rPr>
      </w:pPr>
      <w:r>
        <w:rPr>
          <w:rFonts w:ascii="Segoe UI" w:hAnsi="Segoe UI" w:cs="Segoe UI"/>
        </w:rPr>
        <w:t>Review 06/08/202</w:t>
      </w:r>
      <w:r w:rsidR="002D74B1">
        <w:rPr>
          <w:rFonts w:ascii="Segoe UI" w:hAnsi="Segoe UI" w:cs="Segoe UI"/>
        </w:rPr>
        <w:t>6</w:t>
      </w:r>
    </w:p>
    <w:sectPr w:rsidR="00833F46" w:rsidRPr="001D2202">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Segoe UI">
    <w:panose1 w:val="020B0502040204020203"/>
    <w:charset w:val="00"/>
    <w:family w:val="swiss"/>
    <w:pitch w:val="variable"/>
    <w:sig w:usb0="E4002EFF" w:usb1="C000E47F" w:usb2="00000009" w:usb3="00000000" w:csb0="000001FF" w:csb1="00000000"/>
  </w:font>
  <w:font w:name="Symbol">
    <w:panose1 w:val="05050102010706020507"/>
    <w:charset w:val="02"/>
    <w:family w:val="roman"/>
    <w:pitch w:val="variable"/>
    <w:sig w:usb0="00000000" w:usb1="10000000" w:usb2="00000000" w:usb3="00000000" w:csb0="8000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336BF"/>
    <w:rsid w:val="00091F27"/>
    <w:rsid w:val="00095C61"/>
    <w:rsid w:val="001D2202"/>
    <w:rsid w:val="002D74B1"/>
    <w:rsid w:val="004336BF"/>
    <w:rsid w:val="005D7863"/>
    <w:rsid w:val="006907DE"/>
    <w:rsid w:val="00833F46"/>
    <w:rsid w:val="00841A11"/>
    <w:rsid w:val="00B138E2"/>
    <w:rsid w:val="00D332D7"/>
    <w:rsid w:val="00DA2364"/>
    <w:rsid w:val="00E46D75"/>
    <w:rsid w:val="00E742FF"/>
    <w:rsid w:val="00FE3DFC"/>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CDDE9E0"/>
  <w15:chartTrackingRefBased/>
  <w15:docId w15:val="{B897397D-13B4-42A5-BBCD-94DFF680F52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GB"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4336BF"/>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4336BF"/>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4336BF"/>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4336BF"/>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4336BF"/>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4336BF"/>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4336BF"/>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4336BF"/>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4336BF"/>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4336BF"/>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4336BF"/>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4336BF"/>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4336BF"/>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4336BF"/>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4336B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4336B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4336B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4336BF"/>
    <w:rPr>
      <w:rFonts w:eastAsiaTheme="majorEastAsia" w:cstheme="majorBidi"/>
      <w:color w:val="272727" w:themeColor="text1" w:themeTint="D8"/>
    </w:rPr>
  </w:style>
  <w:style w:type="paragraph" w:styleId="Title">
    <w:name w:val="Title"/>
    <w:basedOn w:val="Normal"/>
    <w:next w:val="Normal"/>
    <w:link w:val="TitleChar"/>
    <w:uiPriority w:val="10"/>
    <w:qFormat/>
    <w:rsid w:val="004336B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4336B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4336B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4336B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4336BF"/>
    <w:pPr>
      <w:spacing w:before="160"/>
      <w:jc w:val="center"/>
    </w:pPr>
    <w:rPr>
      <w:i/>
      <w:iCs/>
      <w:color w:val="404040" w:themeColor="text1" w:themeTint="BF"/>
    </w:rPr>
  </w:style>
  <w:style w:type="character" w:customStyle="1" w:styleId="QuoteChar">
    <w:name w:val="Quote Char"/>
    <w:basedOn w:val="DefaultParagraphFont"/>
    <w:link w:val="Quote"/>
    <w:uiPriority w:val="29"/>
    <w:rsid w:val="004336BF"/>
    <w:rPr>
      <w:i/>
      <w:iCs/>
      <w:color w:val="404040" w:themeColor="text1" w:themeTint="BF"/>
    </w:rPr>
  </w:style>
  <w:style w:type="paragraph" w:styleId="ListParagraph">
    <w:name w:val="List Paragraph"/>
    <w:basedOn w:val="Normal"/>
    <w:uiPriority w:val="34"/>
    <w:qFormat/>
    <w:rsid w:val="004336BF"/>
    <w:pPr>
      <w:ind w:left="720"/>
      <w:contextualSpacing/>
    </w:pPr>
  </w:style>
  <w:style w:type="character" w:styleId="IntenseEmphasis">
    <w:name w:val="Intense Emphasis"/>
    <w:basedOn w:val="DefaultParagraphFont"/>
    <w:uiPriority w:val="21"/>
    <w:qFormat/>
    <w:rsid w:val="004336BF"/>
    <w:rPr>
      <w:i/>
      <w:iCs/>
      <w:color w:val="0F4761" w:themeColor="accent1" w:themeShade="BF"/>
    </w:rPr>
  </w:style>
  <w:style w:type="paragraph" w:styleId="IntenseQuote">
    <w:name w:val="Intense Quote"/>
    <w:basedOn w:val="Normal"/>
    <w:next w:val="Normal"/>
    <w:link w:val="IntenseQuoteChar"/>
    <w:uiPriority w:val="30"/>
    <w:qFormat/>
    <w:rsid w:val="004336BF"/>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4336BF"/>
    <w:rPr>
      <w:i/>
      <w:iCs/>
      <w:color w:val="0F4761" w:themeColor="accent1" w:themeShade="BF"/>
    </w:rPr>
  </w:style>
  <w:style w:type="character" w:styleId="IntenseReference">
    <w:name w:val="Intense Reference"/>
    <w:basedOn w:val="DefaultParagraphFont"/>
    <w:uiPriority w:val="32"/>
    <w:qFormat/>
    <w:rsid w:val="004336BF"/>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Pages>
  <Words>1880</Words>
  <Characters>10717</Characters>
  <Application>Microsoft Office Word</Application>
  <DocSecurity>0</DocSecurity>
  <Lines>89</Lines>
  <Paragraphs>25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12572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aimee smith</dc:creator>
  <cp:keywords/>
  <dc:description/>
  <cp:lastModifiedBy>Jayne Dainty</cp:lastModifiedBy>
  <cp:revision>6</cp:revision>
  <dcterms:created xsi:type="dcterms:W3CDTF">2024-10-16T09:06:00Z</dcterms:created>
  <dcterms:modified xsi:type="dcterms:W3CDTF">2025-08-27T12:14:00Z</dcterms:modified>
</cp:coreProperties>
</file>