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FD343C" w14:textId="0D5887EA" w:rsidR="000834A0" w:rsidRPr="000834A0" w:rsidRDefault="000834A0">
      <w:pPr>
        <w:rPr>
          <w:rFonts w:ascii="Segoe UI Emoji" w:hAnsi="Segoe UI Emoji"/>
        </w:rPr>
      </w:pPr>
      <w:r w:rsidRPr="000834A0">
        <w:rPr>
          <w:rFonts w:ascii="Segoe UI Emoji" w:hAnsi="Segoe UI Emoji"/>
          <w:noProof/>
        </w:rPr>
        <w:drawing>
          <wp:anchor distT="0" distB="0" distL="114300" distR="114300" simplePos="0" relativeHeight="251658240" behindDoc="0" locked="0" layoutInCell="1" allowOverlap="1" wp14:anchorId="59A5B9B3" wp14:editId="082BFF8E">
            <wp:simplePos x="0" y="0"/>
            <wp:positionH relativeFrom="margin">
              <wp:align>center</wp:align>
            </wp:positionH>
            <wp:positionV relativeFrom="paragraph">
              <wp:posOffset>-883920</wp:posOffset>
            </wp:positionV>
            <wp:extent cx="3284220" cy="1793146"/>
            <wp:effectExtent l="0" t="0" r="0" b="0"/>
            <wp:wrapNone/>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84220" cy="179314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1DC7A9F" w14:textId="7E28FB45" w:rsidR="000834A0" w:rsidRPr="000834A0" w:rsidRDefault="000834A0">
      <w:pPr>
        <w:rPr>
          <w:rFonts w:ascii="Segoe UI Emoji" w:hAnsi="Segoe UI Emoji"/>
        </w:rPr>
      </w:pPr>
    </w:p>
    <w:p w14:paraId="2578EC00" w14:textId="77777777" w:rsidR="000834A0" w:rsidRPr="000834A0" w:rsidRDefault="000834A0">
      <w:pPr>
        <w:rPr>
          <w:rFonts w:ascii="Segoe UI Emoji" w:hAnsi="Segoe UI Emoji"/>
        </w:rPr>
      </w:pPr>
    </w:p>
    <w:p w14:paraId="29F30C6A" w14:textId="3AFBDFD8" w:rsidR="000834A0" w:rsidRPr="000834A0" w:rsidRDefault="000834A0">
      <w:pPr>
        <w:rPr>
          <w:rFonts w:ascii="Segoe UI Emoji" w:hAnsi="Segoe UI Emoji"/>
          <w:b/>
          <w:bCs/>
        </w:rPr>
      </w:pPr>
      <w:r w:rsidRPr="000834A0">
        <w:rPr>
          <w:rFonts w:ascii="Segoe UI Emoji" w:hAnsi="Segoe UI Emoji"/>
          <w:b/>
          <w:bCs/>
        </w:rPr>
        <w:t>Menopause Policy</w:t>
      </w:r>
    </w:p>
    <w:p w14:paraId="5119F5CE" w14:textId="51EB715A" w:rsidR="000834A0" w:rsidRPr="00E73738" w:rsidRDefault="00E73738">
      <w:pPr>
        <w:rPr>
          <w:rFonts w:ascii="Segoe UI Emoji" w:hAnsi="Segoe UI Emoji"/>
          <w:b/>
          <w:bCs/>
        </w:rPr>
      </w:pPr>
      <w:r>
        <w:rPr>
          <w:rFonts w:ascii="Segoe UI Emoji" w:hAnsi="Segoe UI Emoji"/>
          <w:b/>
          <w:bCs/>
        </w:rPr>
        <w:t>Policy Statement</w:t>
      </w:r>
    </w:p>
    <w:p w14:paraId="0675167E" w14:textId="7C300313" w:rsidR="000834A0" w:rsidRPr="000834A0" w:rsidRDefault="00E00D8E">
      <w:pPr>
        <w:rPr>
          <w:rFonts w:ascii="Segoe UI Emoji" w:hAnsi="Segoe UI Emoji"/>
        </w:rPr>
      </w:pPr>
      <w:r>
        <w:rPr>
          <w:rFonts w:ascii="Segoe UI Emoji" w:hAnsi="Segoe UI Emoji"/>
        </w:rPr>
        <w:t xml:space="preserve">Dainty Little Hands Ltd. </w:t>
      </w:r>
      <w:r w:rsidR="000834A0">
        <w:rPr>
          <w:rFonts w:ascii="Segoe UI Emoji" w:hAnsi="Segoe UI Emoji"/>
        </w:rPr>
        <w:t xml:space="preserve"> </w:t>
      </w:r>
      <w:r w:rsidR="000834A0" w:rsidRPr="000834A0">
        <w:rPr>
          <w:rFonts w:ascii="Segoe UI Emoji" w:hAnsi="Segoe UI Emoji"/>
        </w:rPr>
        <w:t xml:space="preserve">recognises that the menopause is an equality and occupational health and safety issue and that there may need to be appropriate flexibility, support, and adjustments during the time of change before, during and after the menopause. </w:t>
      </w:r>
      <w:r>
        <w:rPr>
          <w:rFonts w:ascii="Segoe UI Emoji" w:hAnsi="Segoe UI Emoji"/>
        </w:rPr>
        <w:t xml:space="preserve">Dainty Little Hands Ltd. </w:t>
      </w:r>
      <w:r w:rsidR="000834A0">
        <w:rPr>
          <w:rFonts w:ascii="Segoe UI Emoji" w:hAnsi="Segoe UI Emoji"/>
        </w:rPr>
        <w:t xml:space="preserve"> will</w:t>
      </w:r>
      <w:r w:rsidR="000834A0" w:rsidRPr="000834A0">
        <w:rPr>
          <w:rFonts w:ascii="Segoe UI Emoji" w:hAnsi="Segoe UI Emoji"/>
        </w:rPr>
        <w:t xml:space="preserve"> treat all individuals with dignity and respect during this time, ensuring the workplace does not aggravate symptoms. </w:t>
      </w:r>
      <w:r>
        <w:rPr>
          <w:rFonts w:ascii="Segoe UI Emoji" w:hAnsi="Segoe UI Emoji"/>
        </w:rPr>
        <w:t xml:space="preserve">Dainty Little Hands Ltd. </w:t>
      </w:r>
      <w:r w:rsidR="000834A0" w:rsidRPr="000834A0">
        <w:rPr>
          <w:rFonts w:ascii="Segoe UI Emoji" w:hAnsi="Segoe UI Emoji"/>
        </w:rPr>
        <w:t xml:space="preserve"> is committed to ensuring that we all feel confident in discussing menopausal symptoms openly, without embarrassment, and are able to request support and adjustments in order to continue to work safely. </w:t>
      </w:r>
    </w:p>
    <w:p w14:paraId="1027EEF7" w14:textId="329892CC" w:rsidR="000834A0" w:rsidRPr="000834A0" w:rsidRDefault="000834A0" w:rsidP="000834A0">
      <w:pPr>
        <w:rPr>
          <w:rFonts w:ascii="Segoe UI Emoji" w:hAnsi="Segoe UI Emoji"/>
          <w:b/>
          <w:bCs/>
        </w:rPr>
      </w:pPr>
      <w:r>
        <w:rPr>
          <w:rFonts w:ascii="Segoe UI Emoji" w:hAnsi="Segoe UI Emoji"/>
          <w:b/>
          <w:bCs/>
        </w:rPr>
        <w:t>Purpose</w:t>
      </w:r>
    </w:p>
    <w:p w14:paraId="7F01F782" w14:textId="6D12E9A6" w:rsidR="000834A0" w:rsidRPr="000834A0" w:rsidRDefault="00E00D8E" w:rsidP="000834A0">
      <w:pPr>
        <w:rPr>
          <w:rFonts w:ascii="Segoe UI Emoji" w:hAnsi="Segoe UI Emoji"/>
        </w:rPr>
      </w:pPr>
      <w:r>
        <w:rPr>
          <w:rFonts w:ascii="Segoe UI Emoji" w:hAnsi="Segoe UI Emoji"/>
        </w:rPr>
        <w:t xml:space="preserve">Dainty Little Hands Ltd. </w:t>
      </w:r>
      <w:r w:rsidR="000834A0" w:rsidRPr="000834A0">
        <w:rPr>
          <w:rFonts w:ascii="Segoe UI Emoji" w:hAnsi="Segoe UI Emoji"/>
        </w:rPr>
        <w:t xml:space="preserve"> acknowledges that change before, during and after the menopause can be significant, challenging and can affect levels of confidence and self-esteem. Staff </w:t>
      </w:r>
      <w:r w:rsidR="000834A0">
        <w:rPr>
          <w:rFonts w:ascii="Segoe UI Emoji" w:hAnsi="Segoe UI Emoji"/>
        </w:rPr>
        <w:t>may</w:t>
      </w:r>
      <w:r w:rsidR="000834A0" w:rsidRPr="000834A0">
        <w:rPr>
          <w:rFonts w:ascii="Segoe UI Emoji" w:hAnsi="Segoe UI Emoji"/>
        </w:rPr>
        <w:t xml:space="preserve"> feel too embarrassed to seek help and to share the difficulties they are experiencing. </w:t>
      </w:r>
      <w:r>
        <w:rPr>
          <w:rFonts w:ascii="Segoe UI Emoji" w:hAnsi="Segoe UI Emoji"/>
        </w:rPr>
        <w:t xml:space="preserve">Dainty Little Hands Ltd. </w:t>
      </w:r>
      <w:r w:rsidR="000834A0" w:rsidRPr="000834A0">
        <w:rPr>
          <w:rFonts w:ascii="Segoe UI Emoji" w:hAnsi="Segoe UI Emoji"/>
        </w:rPr>
        <w:t xml:space="preserve"> aim to reduce the stigma and embarrassment through sharing concerns, </w:t>
      </w:r>
      <w:r w:rsidR="000834A0">
        <w:rPr>
          <w:rFonts w:ascii="Segoe UI Emoji" w:hAnsi="Segoe UI Emoji"/>
        </w:rPr>
        <w:t xml:space="preserve">allowing </w:t>
      </w:r>
      <w:r w:rsidR="000834A0" w:rsidRPr="000834A0">
        <w:rPr>
          <w:rFonts w:ascii="Segoe UI Emoji" w:hAnsi="Segoe UI Emoji"/>
        </w:rPr>
        <w:t xml:space="preserve">joint solutions </w:t>
      </w:r>
      <w:r w:rsidR="000834A0">
        <w:rPr>
          <w:rFonts w:ascii="Segoe UI Emoji" w:hAnsi="Segoe UI Emoji"/>
        </w:rPr>
        <w:t>to</w:t>
      </w:r>
      <w:r w:rsidR="000834A0" w:rsidRPr="000834A0">
        <w:rPr>
          <w:rFonts w:ascii="Segoe UI Emoji" w:hAnsi="Segoe UI Emoji"/>
        </w:rPr>
        <w:t xml:space="preserve"> be found. </w:t>
      </w:r>
      <w:r w:rsidR="000834A0">
        <w:rPr>
          <w:rFonts w:ascii="Segoe UI Emoji" w:hAnsi="Segoe UI Emoji"/>
        </w:rPr>
        <w:t>T</w:t>
      </w:r>
      <w:r w:rsidR="000834A0" w:rsidRPr="000834A0">
        <w:rPr>
          <w:rFonts w:ascii="Segoe UI Emoji" w:hAnsi="Segoe UI Emoji"/>
        </w:rPr>
        <w:t xml:space="preserve">he Health and Safety at Work Act 1974 requires </w:t>
      </w:r>
      <w:r w:rsidR="00B8155A">
        <w:rPr>
          <w:rFonts w:ascii="Segoe UI Emoji" w:hAnsi="Segoe UI Emoji"/>
        </w:rPr>
        <w:t>businesses to</w:t>
      </w:r>
      <w:r w:rsidR="000834A0" w:rsidRPr="000834A0">
        <w:rPr>
          <w:rFonts w:ascii="Segoe UI Emoji" w:hAnsi="Segoe UI Emoji"/>
        </w:rPr>
        <w:t xml:space="preserve"> ensure the health, safety, and welfare </w:t>
      </w:r>
      <w:r w:rsidR="00B8155A" w:rsidRPr="000834A0">
        <w:rPr>
          <w:rFonts w:ascii="Segoe UI Emoji" w:hAnsi="Segoe UI Emoji"/>
        </w:rPr>
        <w:t>of</w:t>
      </w:r>
      <w:r w:rsidR="00B8155A">
        <w:rPr>
          <w:rFonts w:ascii="Segoe UI Emoji" w:hAnsi="Segoe UI Emoji"/>
        </w:rPr>
        <w:t xml:space="preserve"> </w:t>
      </w:r>
      <w:r w:rsidR="00B8155A" w:rsidRPr="000834A0">
        <w:rPr>
          <w:rFonts w:ascii="Segoe UI Emoji" w:hAnsi="Segoe UI Emoji"/>
        </w:rPr>
        <w:t>staff</w:t>
      </w:r>
      <w:r w:rsidR="000834A0" w:rsidRPr="000834A0">
        <w:rPr>
          <w:rFonts w:ascii="Segoe UI Emoji" w:hAnsi="Segoe UI Emoji"/>
        </w:rPr>
        <w:t xml:space="preserve">. In addition, in line with the Equality Act 2010, </w:t>
      </w:r>
      <w:r>
        <w:rPr>
          <w:rFonts w:ascii="Segoe UI Emoji" w:hAnsi="Segoe UI Emoji"/>
        </w:rPr>
        <w:t xml:space="preserve">Dainty Little Hands Ltd. </w:t>
      </w:r>
      <w:r w:rsidR="000834A0" w:rsidRPr="000834A0">
        <w:rPr>
          <w:rFonts w:ascii="Segoe UI Emoji" w:hAnsi="Segoe UI Emoji"/>
        </w:rPr>
        <w:t xml:space="preserve"> have a duty not to discriminate and staff should be treated with respect in terms of their age and gender. Any detrimental treatment of staff related to the menopause could represent direct or indirect sex discrimination and conditions which are linked to the menopause require reasonable adjustments. The aim of this policy is to encourage staff to talk more openly about the menopause, and to encourage </w:t>
      </w:r>
      <w:r w:rsidR="00B8155A">
        <w:rPr>
          <w:rFonts w:ascii="Segoe UI Emoji" w:hAnsi="Segoe UI Emoji"/>
        </w:rPr>
        <w:t>M</w:t>
      </w:r>
      <w:r w:rsidR="000834A0" w:rsidRPr="000834A0">
        <w:rPr>
          <w:rFonts w:ascii="Segoe UI Emoji" w:hAnsi="Segoe UI Emoji"/>
        </w:rPr>
        <w:t xml:space="preserve">anagers and </w:t>
      </w:r>
      <w:r w:rsidR="00B8155A">
        <w:rPr>
          <w:rFonts w:ascii="Segoe UI Emoji" w:hAnsi="Segoe UI Emoji"/>
        </w:rPr>
        <w:t>S</w:t>
      </w:r>
      <w:r w:rsidR="000834A0" w:rsidRPr="000834A0">
        <w:rPr>
          <w:rFonts w:ascii="Segoe UI Emoji" w:hAnsi="Segoe UI Emoji"/>
        </w:rPr>
        <w:t xml:space="preserve">taff to work together to seek solutions to challenges and difficulties </w:t>
      </w:r>
      <w:r w:rsidR="00B8155A">
        <w:rPr>
          <w:rFonts w:ascii="Segoe UI Emoji" w:hAnsi="Segoe UI Emoji"/>
        </w:rPr>
        <w:t>that be</w:t>
      </w:r>
      <w:r w:rsidR="000834A0" w:rsidRPr="000834A0">
        <w:rPr>
          <w:rFonts w:ascii="Segoe UI Emoji" w:hAnsi="Segoe UI Emoji"/>
        </w:rPr>
        <w:t xml:space="preserve"> experience</w:t>
      </w:r>
      <w:r w:rsidR="00B8155A">
        <w:rPr>
          <w:rFonts w:ascii="Segoe UI Emoji" w:hAnsi="Segoe UI Emoji"/>
        </w:rPr>
        <w:t>d</w:t>
      </w:r>
      <w:r w:rsidR="000834A0" w:rsidRPr="000834A0">
        <w:rPr>
          <w:rFonts w:ascii="Segoe UI Emoji" w:hAnsi="Segoe UI Emoji"/>
        </w:rPr>
        <w:t xml:space="preserve"> or face</w:t>
      </w:r>
      <w:r w:rsidR="00B8155A">
        <w:rPr>
          <w:rFonts w:ascii="Segoe UI Emoji" w:hAnsi="Segoe UI Emoji"/>
        </w:rPr>
        <w:t>d</w:t>
      </w:r>
      <w:r w:rsidR="000834A0" w:rsidRPr="000834A0">
        <w:rPr>
          <w:rFonts w:ascii="Segoe UI Emoji" w:hAnsi="Segoe UI Emoji"/>
        </w:rPr>
        <w:t xml:space="preserve">. </w:t>
      </w:r>
      <w:r>
        <w:rPr>
          <w:rFonts w:ascii="Segoe UI Emoji" w:hAnsi="Segoe UI Emoji"/>
        </w:rPr>
        <w:t xml:space="preserve">Dainty Little Hands Ltd. </w:t>
      </w:r>
      <w:r w:rsidR="00B8155A">
        <w:rPr>
          <w:rFonts w:ascii="Segoe UI Emoji" w:hAnsi="Segoe UI Emoji"/>
        </w:rPr>
        <w:t xml:space="preserve"> </w:t>
      </w:r>
      <w:r w:rsidR="000834A0" w:rsidRPr="000834A0">
        <w:rPr>
          <w:rFonts w:ascii="Segoe UI Emoji" w:hAnsi="Segoe UI Emoji"/>
        </w:rPr>
        <w:t xml:space="preserve">also aim to ensure that conditions in the workplace do not aggravate menopausal symptoms, and that appropriate adjustments and support are easily accessible. </w:t>
      </w:r>
      <w:r>
        <w:rPr>
          <w:rFonts w:ascii="Segoe UI Emoji" w:hAnsi="Segoe UI Emoji"/>
        </w:rPr>
        <w:t xml:space="preserve">Dainty Little Hands Ltd. </w:t>
      </w:r>
      <w:r w:rsidR="000834A0" w:rsidRPr="000834A0">
        <w:rPr>
          <w:rFonts w:ascii="Segoe UI Emoji" w:hAnsi="Segoe UI Emoji"/>
        </w:rPr>
        <w:t xml:space="preserve"> aim to achieve a fair and consistent approach, whilst also recognising that each individual experience of the menopause and perimenopause is unique to that individual. </w:t>
      </w:r>
      <w:r>
        <w:rPr>
          <w:rFonts w:ascii="Segoe UI Emoji" w:hAnsi="Segoe UI Emoji"/>
        </w:rPr>
        <w:t xml:space="preserve">Dainty Little Hands Ltd. </w:t>
      </w:r>
      <w:r w:rsidR="000834A0" w:rsidRPr="000834A0">
        <w:rPr>
          <w:rFonts w:ascii="Segoe UI Emoji" w:hAnsi="Segoe UI Emoji"/>
        </w:rPr>
        <w:t xml:space="preserve"> intend to reduce sickness absence due to menopausal symptoms and retain valued staff, assisting them to maintain good levels of health and wellbeing, </w:t>
      </w:r>
      <w:r w:rsidR="00E73738" w:rsidRPr="000834A0">
        <w:rPr>
          <w:rFonts w:ascii="Segoe UI Emoji" w:hAnsi="Segoe UI Emoji"/>
        </w:rPr>
        <w:t>confidence,</w:t>
      </w:r>
      <w:r w:rsidR="000834A0" w:rsidRPr="000834A0">
        <w:rPr>
          <w:rFonts w:ascii="Segoe UI Emoji" w:hAnsi="Segoe UI Emoji"/>
        </w:rPr>
        <w:t xml:space="preserve"> and self-esteem. </w:t>
      </w:r>
    </w:p>
    <w:p w14:paraId="151B6CE4" w14:textId="057FC088" w:rsidR="00B8155A" w:rsidRDefault="00B8155A" w:rsidP="000834A0">
      <w:pPr>
        <w:rPr>
          <w:rFonts w:ascii="Segoe UI Emoji" w:hAnsi="Segoe UI Emoji"/>
          <w:b/>
          <w:bCs/>
        </w:rPr>
      </w:pPr>
      <w:r>
        <w:rPr>
          <w:rFonts w:ascii="Segoe UI Emoji" w:hAnsi="Segoe UI Emoji"/>
          <w:b/>
          <w:bCs/>
        </w:rPr>
        <w:t>Roles and Responsibilities</w:t>
      </w:r>
    </w:p>
    <w:p w14:paraId="4B5B53B1" w14:textId="05C497A3" w:rsidR="000834A0" w:rsidRPr="000834A0" w:rsidRDefault="000834A0" w:rsidP="000834A0">
      <w:pPr>
        <w:rPr>
          <w:rFonts w:ascii="Segoe UI Emoji" w:hAnsi="Segoe UI Emoji"/>
        </w:rPr>
      </w:pPr>
      <w:r w:rsidRPr="000834A0">
        <w:rPr>
          <w:rFonts w:ascii="Segoe UI Emoji" w:hAnsi="Segoe UI Emoji"/>
        </w:rPr>
        <w:t xml:space="preserve">The </w:t>
      </w:r>
      <w:r w:rsidR="00B8155A">
        <w:rPr>
          <w:rFonts w:ascii="Segoe UI Emoji" w:hAnsi="Segoe UI Emoji"/>
        </w:rPr>
        <w:t>Support Managers and Managing Director</w:t>
      </w:r>
      <w:r w:rsidRPr="000834A0">
        <w:rPr>
          <w:rFonts w:ascii="Segoe UI Emoji" w:hAnsi="Segoe UI Emoji"/>
        </w:rPr>
        <w:t xml:space="preserve"> are responsible for ensuring this policy is applied fairly and consistently across </w:t>
      </w:r>
      <w:r w:rsidR="00E00D8E">
        <w:rPr>
          <w:rFonts w:ascii="Segoe UI Emoji" w:hAnsi="Segoe UI Emoji"/>
        </w:rPr>
        <w:t xml:space="preserve">Dainty Little Hands Ltd. </w:t>
      </w:r>
      <w:r w:rsidRPr="000834A0">
        <w:rPr>
          <w:rFonts w:ascii="Segoe UI Emoji" w:hAnsi="Segoe UI Emoji"/>
        </w:rPr>
        <w:t xml:space="preserve">. </w:t>
      </w:r>
      <w:r w:rsidR="00B8155A">
        <w:rPr>
          <w:rFonts w:ascii="Segoe UI Emoji" w:hAnsi="Segoe UI Emoji"/>
        </w:rPr>
        <w:t xml:space="preserve">Support </w:t>
      </w:r>
      <w:r w:rsidRPr="000834A0">
        <w:rPr>
          <w:rFonts w:ascii="Segoe UI Emoji" w:hAnsi="Segoe UI Emoji"/>
        </w:rPr>
        <w:t xml:space="preserve">Managers </w:t>
      </w:r>
      <w:r w:rsidR="00B8155A">
        <w:rPr>
          <w:rFonts w:ascii="Segoe UI Emoji" w:hAnsi="Segoe UI Emoji"/>
        </w:rPr>
        <w:t xml:space="preserve">and the Managing Director </w:t>
      </w:r>
      <w:r w:rsidRPr="000834A0">
        <w:rPr>
          <w:rFonts w:ascii="Segoe UI Emoji" w:hAnsi="Segoe UI Emoji"/>
        </w:rPr>
        <w:t xml:space="preserve">must ensure they respond sensitively, </w:t>
      </w:r>
      <w:r w:rsidR="008D7866" w:rsidRPr="000834A0">
        <w:rPr>
          <w:rFonts w:ascii="Segoe UI Emoji" w:hAnsi="Segoe UI Emoji"/>
        </w:rPr>
        <w:t>supportively,</w:t>
      </w:r>
      <w:r w:rsidRPr="000834A0">
        <w:rPr>
          <w:rFonts w:ascii="Segoe UI Emoji" w:hAnsi="Segoe UI Emoji"/>
        </w:rPr>
        <w:t xml:space="preserve"> and professionally to staff experiencing challenges relating to the menopause. </w:t>
      </w:r>
      <w:r w:rsidR="00B8155A">
        <w:rPr>
          <w:rFonts w:ascii="Segoe UI Emoji" w:hAnsi="Segoe UI Emoji"/>
        </w:rPr>
        <w:t xml:space="preserve">Support </w:t>
      </w:r>
      <w:r w:rsidRPr="000834A0">
        <w:rPr>
          <w:rFonts w:ascii="Segoe UI Emoji" w:hAnsi="Segoe UI Emoji"/>
        </w:rPr>
        <w:t xml:space="preserve">Managers </w:t>
      </w:r>
      <w:r w:rsidR="00B8155A">
        <w:rPr>
          <w:rFonts w:ascii="Segoe UI Emoji" w:hAnsi="Segoe UI Emoji"/>
        </w:rPr>
        <w:t xml:space="preserve">and the Managing Director </w:t>
      </w:r>
      <w:r w:rsidRPr="000834A0">
        <w:rPr>
          <w:rFonts w:ascii="Segoe UI Emoji" w:hAnsi="Segoe UI Emoji"/>
        </w:rPr>
        <w:t>should listen and respond sympathetically</w:t>
      </w:r>
      <w:r w:rsidR="00B8155A">
        <w:rPr>
          <w:rFonts w:ascii="Segoe UI Emoji" w:hAnsi="Segoe UI Emoji"/>
        </w:rPr>
        <w:t xml:space="preserve">, </w:t>
      </w:r>
      <w:r w:rsidRPr="000834A0">
        <w:rPr>
          <w:rFonts w:ascii="Segoe UI Emoji" w:hAnsi="Segoe UI Emoji"/>
        </w:rPr>
        <w:t xml:space="preserve">be aware of the potential </w:t>
      </w:r>
      <w:r w:rsidRPr="000834A0">
        <w:rPr>
          <w:rFonts w:ascii="Segoe UI Emoji" w:hAnsi="Segoe UI Emoji"/>
        </w:rPr>
        <w:lastRenderedPageBreak/>
        <w:t xml:space="preserve">impact the menopause can </w:t>
      </w:r>
      <w:r w:rsidR="00B8155A" w:rsidRPr="000834A0">
        <w:rPr>
          <w:rFonts w:ascii="Segoe UI Emoji" w:hAnsi="Segoe UI Emoji"/>
        </w:rPr>
        <w:t>have and</w:t>
      </w:r>
      <w:r w:rsidRPr="000834A0">
        <w:rPr>
          <w:rFonts w:ascii="Segoe UI Emoji" w:hAnsi="Segoe UI Emoji"/>
        </w:rPr>
        <w:t xml:space="preserve"> provide a safe place for staff to speak openly and honestly. Employees are responsible for looking after their health and being open and honest, contributing to a respectful and healthy working environment, and be willing to help and support colleagues. </w:t>
      </w:r>
    </w:p>
    <w:p w14:paraId="0F050B56" w14:textId="77777777" w:rsidR="00B8155A" w:rsidRDefault="00B8155A" w:rsidP="000834A0">
      <w:pPr>
        <w:rPr>
          <w:rFonts w:ascii="Segoe UI Emoji" w:hAnsi="Segoe UI Emoji"/>
          <w:b/>
          <w:bCs/>
        </w:rPr>
      </w:pPr>
      <w:r>
        <w:rPr>
          <w:rFonts w:ascii="Segoe UI Emoji" w:hAnsi="Segoe UI Emoji"/>
          <w:b/>
          <w:bCs/>
        </w:rPr>
        <w:t>Stages and Supportive Measures</w:t>
      </w:r>
    </w:p>
    <w:p w14:paraId="2B2FB831" w14:textId="72AA6C2E" w:rsidR="000834A0" w:rsidRPr="000834A0" w:rsidRDefault="000834A0" w:rsidP="000834A0">
      <w:pPr>
        <w:rPr>
          <w:rFonts w:ascii="Segoe UI Emoji" w:hAnsi="Segoe UI Emoji"/>
        </w:rPr>
      </w:pPr>
      <w:r w:rsidRPr="000834A0">
        <w:rPr>
          <w:rFonts w:ascii="Segoe UI Emoji" w:hAnsi="Segoe UI Emoji"/>
        </w:rPr>
        <w:t xml:space="preserve">There are various stages to the menopause, as follows: </w:t>
      </w:r>
    </w:p>
    <w:p w14:paraId="5BFF6B06" w14:textId="77777777" w:rsidR="000834A0" w:rsidRPr="000834A0" w:rsidRDefault="000834A0" w:rsidP="000834A0">
      <w:pPr>
        <w:rPr>
          <w:rFonts w:ascii="Segoe UI Emoji" w:hAnsi="Segoe UI Emoji"/>
        </w:rPr>
      </w:pPr>
      <w:r w:rsidRPr="000834A0">
        <w:rPr>
          <w:rFonts w:ascii="Segoe UI Emoji" w:hAnsi="Segoe UI Emoji"/>
        </w:rPr>
        <w:sym w:font="Symbol" w:char="F0B7"/>
      </w:r>
      <w:r w:rsidRPr="000834A0">
        <w:rPr>
          <w:rFonts w:ascii="Segoe UI Emoji" w:hAnsi="Segoe UI Emoji"/>
        </w:rPr>
        <w:t xml:space="preserve"> Perimenopause (the period of hormonal change leading up to the menopause, which can last up to 5 years, and can include a variety of symptoms) </w:t>
      </w:r>
    </w:p>
    <w:p w14:paraId="1FB9AA97" w14:textId="77777777" w:rsidR="000834A0" w:rsidRPr="000834A0" w:rsidRDefault="000834A0" w:rsidP="000834A0">
      <w:pPr>
        <w:rPr>
          <w:rFonts w:ascii="Segoe UI Emoji" w:hAnsi="Segoe UI Emoji"/>
        </w:rPr>
      </w:pPr>
      <w:r w:rsidRPr="000834A0">
        <w:rPr>
          <w:rFonts w:ascii="Segoe UI Emoji" w:hAnsi="Segoe UI Emoji"/>
        </w:rPr>
        <w:sym w:font="Symbol" w:char="F0B7"/>
      </w:r>
      <w:r w:rsidRPr="000834A0">
        <w:rPr>
          <w:rFonts w:ascii="Segoe UI Emoji" w:hAnsi="Segoe UI Emoji"/>
        </w:rPr>
        <w:t xml:space="preserve"> Menopause (this usually occurs between the ages of 45-55, although around 1% do experience the menopause before the age of 40) </w:t>
      </w:r>
    </w:p>
    <w:p w14:paraId="07C38024" w14:textId="5DA742F8" w:rsidR="000834A0" w:rsidRPr="000834A0" w:rsidRDefault="000834A0" w:rsidP="000834A0">
      <w:pPr>
        <w:rPr>
          <w:rFonts w:ascii="Segoe UI Emoji" w:hAnsi="Segoe UI Emoji"/>
        </w:rPr>
      </w:pPr>
      <w:r w:rsidRPr="000834A0">
        <w:rPr>
          <w:rFonts w:ascii="Segoe UI Emoji" w:hAnsi="Segoe UI Emoji"/>
        </w:rPr>
        <w:sym w:font="Symbol" w:char="F0B7"/>
      </w:r>
      <w:r w:rsidRPr="000834A0">
        <w:rPr>
          <w:rFonts w:ascii="Segoe UI Emoji" w:hAnsi="Segoe UI Emoji"/>
        </w:rPr>
        <w:t xml:space="preserve"> Medical/surgical menopause. It is possible that ovaries can be damaged by treatments such as chemotherapy, radiotherapy or surgery which can mean that the menopause can be experienced at any age, and for some the loss of fertility can be extremely hard to bear. In such circumstances, </w:t>
      </w:r>
      <w:r w:rsidR="00B8155A">
        <w:rPr>
          <w:rFonts w:ascii="Segoe UI Emoji" w:hAnsi="Segoe UI Emoji"/>
        </w:rPr>
        <w:t>Employees will be offered</w:t>
      </w:r>
      <w:r w:rsidRPr="000834A0">
        <w:rPr>
          <w:rFonts w:ascii="Segoe UI Emoji" w:hAnsi="Segoe UI Emoji"/>
        </w:rPr>
        <w:t xml:space="preserve"> confidential counselling and emotional support via the Employee Assistance Programme</w:t>
      </w:r>
      <w:r w:rsidR="00B8155A">
        <w:rPr>
          <w:rFonts w:ascii="Segoe UI Emoji" w:hAnsi="Segoe UI Emoji"/>
        </w:rPr>
        <w:t xml:space="preserve"> through BrightHR</w:t>
      </w:r>
      <w:r w:rsidRPr="000834A0">
        <w:rPr>
          <w:rFonts w:ascii="Segoe UI Emoji" w:hAnsi="Segoe UI Emoji"/>
        </w:rPr>
        <w:t xml:space="preserve">, signposting to external services, and/or support via the Occupational Health Department. </w:t>
      </w:r>
    </w:p>
    <w:p w14:paraId="29B3FF20" w14:textId="77777777" w:rsidR="00B8155A" w:rsidRDefault="000834A0" w:rsidP="000834A0">
      <w:pPr>
        <w:rPr>
          <w:rFonts w:ascii="Segoe UI Emoji" w:hAnsi="Segoe UI Emoji"/>
        </w:rPr>
      </w:pPr>
      <w:r w:rsidRPr="000834A0">
        <w:rPr>
          <w:rFonts w:ascii="Segoe UI Emoji" w:hAnsi="Segoe UI Emoji"/>
        </w:rPr>
        <w:sym w:font="Symbol" w:char="F0B7"/>
      </w:r>
      <w:r w:rsidRPr="000834A0">
        <w:rPr>
          <w:rFonts w:ascii="Segoe UI Emoji" w:hAnsi="Segoe UI Emoji"/>
        </w:rPr>
        <w:t xml:space="preserve"> Those undergoing treatment for conditions such as endometriosis and infertility may experience menopausal symptoms whilst receiving treatment The menopause can result in temporary psychological issues, </w:t>
      </w:r>
      <w:r w:rsidR="00B8155A">
        <w:rPr>
          <w:rFonts w:ascii="Segoe UI Emoji" w:hAnsi="Segoe UI Emoji"/>
        </w:rPr>
        <w:t>including but not limited to,</w:t>
      </w:r>
      <w:r w:rsidRPr="000834A0">
        <w:rPr>
          <w:rFonts w:ascii="Segoe UI Emoji" w:hAnsi="Segoe UI Emoji"/>
        </w:rPr>
        <w:t xml:space="preserve"> depression, anxiety, panic attacks, mood swings, irritability, issues with their memory and loss of confidence. </w:t>
      </w:r>
    </w:p>
    <w:p w14:paraId="0C6726BB" w14:textId="178BB410" w:rsidR="000834A0" w:rsidRPr="000834A0" w:rsidRDefault="000834A0" w:rsidP="000834A0">
      <w:pPr>
        <w:rPr>
          <w:rFonts w:ascii="Segoe UI Emoji" w:hAnsi="Segoe UI Emoji"/>
        </w:rPr>
      </w:pPr>
      <w:r w:rsidRPr="000834A0">
        <w:rPr>
          <w:rFonts w:ascii="Segoe UI Emoji" w:hAnsi="Segoe UI Emoji"/>
        </w:rPr>
        <w:t xml:space="preserve">Supportive measures may include leaving doors and windows open (where feasible and safe), provision of fans, fitting blinds to windows, cover arrangements to enable access to toilet facilities and cold water, and the potential for flexible working arrangements. </w:t>
      </w:r>
      <w:r w:rsidR="00512BD5">
        <w:rPr>
          <w:rFonts w:ascii="Segoe UI Emoji" w:hAnsi="Segoe UI Emoji"/>
        </w:rPr>
        <w:t>R</w:t>
      </w:r>
      <w:r w:rsidRPr="000834A0">
        <w:rPr>
          <w:rFonts w:ascii="Segoe UI Emoji" w:hAnsi="Segoe UI Emoji"/>
        </w:rPr>
        <w:t xml:space="preserve">isk assessments will be individual and specific to the person and their circumstances. Where actions and adjustments are agreed, </w:t>
      </w:r>
      <w:r w:rsidR="00512BD5">
        <w:rPr>
          <w:rFonts w:ascii="Segoe UI Emoji" w:hAnsi="Segoe UI Emoji"/>
        </w:rPr>
        <w:t>the Support M</w:t>
      </w:r>
      <w:r w:rsidRPr="000834A0">
        <w:rPr>
          <w:rFonts w:ascii="Segoe UI Emoji" w:hAnsi="Segoe UI Emoji"/>
        </w:rPr>
        <w:t>anagers should make a note of them (via a</w:t>
      </w:r>
      <w:r w:rsidR="00512BD5">
        <w:rPr>
          <w:rFonts w:ascii="Segoe UI Emoji" w:hAnsi="Segoe UI Emoji"/>
        </w:rPr>
        <w:t>n individual</w:t>
      </w:r>
      <w:r w:rsidRPr="000834A0">
        <w:rPr>
          <w:rFonts w:ascii="Segoe UI Emoji" w:hAnsi="Segoe UI Emoji"/>
        </w:rPr>
        <w:t xml:space="preserve"> risk assessment) and the </w:t>
      </w:r>
      <w:r w:rsidR="00512BD5">
        <w:rPr>
          <w:rFonts w:ascii="Segoe UI Emoji" w:hAnsi="Segoe UI Emoji"/>
        </w:rPr>
        <w:t>Support M</w:t>
      </w:r>
      <w:r w:rsidRPr="000834A0">
        <w:rPr>
          <w:rFonts w:ascii="Segoe UI Emoji" w:hAnsi="Segoe UI Emoji"/>
        </w:rPr>
        <w:t>anager</w:t>
      </w:r>
      <w:r w:rsidR="00512BD5">
        <w:rPr>
          <w:rFonts w:ascii="Segoe UI Emoji" w:hAnsi="Segoe UI Emoji"/>
        </w:rPr>
        <w:t>s</w:t>
      </w:r>
      <w:r w:rsidRPr="000834A0">
        <w:rPr>
          <w:rFonts w:ascii="Segoe UI Emoji" w:hAnsi="Segoe UI Emoji"/>
        </w:rPr>
        <w:t xml:space="preserve"> and employee should jointly monitor the achievement of actions and adjustments and their impact on the issues initially highlighted. Where adjustments do not have the desired impact, and symptoms remain the same or worsen over time, the </w:t>
      </w:r>
      <w:r w:rsidR="00512BD5">
        <w:rPr>
          <w:rFonts w:ascii="Segoe UI Emoji" w:hAnsi="Segoe UI Emoji"/>
        </w:rPr>
        <w:t>Managing Director</w:t>
      </w:r>
      <w:r w:rsidRPr="000834A0">
        <w:rPr>
          <w:rFonts w:ascii="Segoe UI Emoji" w:hAnsi="Segoe UI Emoji"/>
        </w:rPr>
        <w:t xml:space="preserve"> and employee may agree to an occupational health referral. The Occupational Health Department can assess, provide advice and guidance, and signpost to other appropriate sources of help and advice. </w:t>
      </w:r>
    </w:p>
    <w:p w14:paraId="5C202992" w14:textId="77777777" w:rsidR="00E73738" w:rsidRDefault="00E73738" w:rsidP="00512BD5">
      <w:pPr>
        <w:rPr>
          <w:rFonts w:ascii="Segoe UI Emoji" w:hAnsi="Segoe UI Emoji"/>
          <w:b/>
          <w:bCs/>
        </w:rPr>
      </w:pPr>
    </w:p>
    <w:p w14:paraId="416024B7" w14:textId="3B0223B2" w:rsidR="000834A0" w:rsidRPr="00512BD5" w:rsidRDefault="00512BD5" w:rsidP="00512BD5">
      <w:pPr>
        <w:rPr>
          <w:rFonts w:ascii="Segoe UI Emoji" w:hAnsi="Segoe UI Emoji"/>
          <w:b/>
          <w:bCs/>
        </w:rPr>
      </w:pPr>
      <w:r>
        <w:rPr>
          <w:rFonts w:ascii="Segoe UI Emoji" w:hAnsi="Segoe UI Emoji"/>
          <w:b/>
          <w:bCs/>
        </w:rPr>
        <w:t>Supportive Organisations</w:t>
      </w:r>
    </w:p>
    <w:p w14:paraId="494834F6" w14:textId="487DC9B2" w:rsidR="000834A0" w:rsidRPr="000834A0" w:rsidRDefault="000834A0" w:rsidP="000834A0">
      <w:pPr>
        <w:rPr>
          <w:rFonts w:ascii="Segoe UI Emoji" w:hAnsi="Segoe UI Emoji"/>
        </w:rPr>
      </w:pPr>
      <w:r w:rsidRPr="000834A0">
        <w:rPr>
          <w:rFonts w:ascii="Segoe UI Emoji" w:hAnsi="Segoe UI Emoji"/>
        </w:rPr>
        <w:t xml:space="preserve">There are </w:t>
      </w:r>
      <w:r w:rsidR="00512BD5" w:rsidRPr="000834A0">
        <w:rPr>
          <w:rFonts w:ascii="Segoe UI Emoji" w:hAnsi="Segoe UI Emoji"/>
        </w:rPr>
        <w:t>several</w:t>
      </w:r>
      <w:r w:rsidRPr="000834A0">
        <w:rPr>
          <w:rFonts w:ascii="Segoe UI Emoji" w:hAnsi="Segoe UI Emoji"/>
        </w:rPr>
        <w:t xml:space="preserve"> specialist organisations who can offer support to individuals before, during and after the menopause, including the following: </w:t>
      </w:r>
    </w:p>
    <w:p w14:paraId="00EA575D" w14:textId="7CA832A1" w:rsidR="000834A0" w:rsidRPr="000834A0" w:rsidRDefault="000834A0" w:rsidP="000834A0">
      <w:pPr>
        <w:rPr>
          <w:rFonts w:ascii="Segoe UI Emoji" w:hAnsi="Segoe UI Emoji"/>
        </w:rPr>
      </w:pPr>
      <w:r w:rsidRPr="000834A0">
        <w:rPr>
          <w:rFonts w:ascii="Segoe UI Emoji" w:hAnsi="Segoe UI Emoji"/>
        </w:rPr>
        <w:sym w:font="Symbol" w:char="F0B7"/>
      </w:r>
      <w:r w:rsidRPr="000834A0">
        <w:rPr>
          <w:rFonts w:ascii="Segoe UI Emoji" w:hAnsi="Segoe UI Emoji"/>
        </w:rPr>
        <w:t xml:space="preserve"> T</w:t>
      </w:r>
      <w:r w:rsidR="00512BD5">
        <w:rPr>
          <w:rFonts w:ascii="Segoe UI Emoji" w:hAnsi="Segoe UI Emoji"/>
        </w:rPr>
        <w:t xml:space="preserve">he </w:t>
      </w:r>
      <w:r w:rsidRPr="000834A0">
        <w:rPr>
          <w:rFonts w:ascii="Segoe UI Emoji" w:hAnsi="Segoe UI Emoji"/>
        </w:rPr>
        <w:t xml:space="preserve">Employee Assistance Programme </w:t>
      </w:r>
      <w:r w:rsidR="00512BD5">
        <w:rPr>
          <w:rFonts w:ascii="Segoe UI Emoji" w:hAnsi="Segoe UI Emoji"/>
        </w:rPr>
        <w:t xml:space="preserve">(accessed through BrightHR) </w:t>
      </w:r>
      <w:r w:rsidRPr="000834A0">
        <w:rPr>
          <w:rFonts w:ascii="Segoe UI Emoji" w:hAnsi="Segoe UI Emoji"/>
        </w:rPr>
        <w:t>is able to provide specialist and confidential advice and counselling 24/7</w:t>
      </w:r>
      <w:r w:rsidR="00512BD5">
        <w:rPr>
          <w:rFonts w:ascii="Segoe UI Emoji" w:hAnsi="Segoe UI Emoji"/>
        </w:rPr>
        <w:t>.</w:t>
      </w:r>
    </w:p>
    <w:p w14:paraId="084F8320" w14:textId="1BDAF680" w:rsidR="000834A0" w:rsidRPr="000834A0" w:rsidRDefault="000834A0" w:rsidP="000834A0">
      <w:pPr>
        <w:rPr>
          <w:rFonts w:ascii="Segoe UI Emoji" w:hAnsi="Segoe UI Emoji"/>
        </w:rPr>
      </w:pPr>
      <w:r w:rsidRPr="000834A0">
        <w:rPr>
          <w:rFonts w:ascii="Segoe UI Emoji" w:hAnsi="Segoe UI Emoji"/>
        </w:rPr>
        <w:lastRenderedPageBreak/>
        <w:sym w:font="Symbol" w:char="F0B7"/>
      </w:r>
      <w:r w:rsidRPr="000834A0">
        <w:rPr>
          <w:rFonts w:ascii="Segoe UI Emoji" w:hAnsi="Segoe UI Emoji"/>
        </w:rPr>
        <w:t xml:space="preserve"> NHS Guidance on Menopause provides comprehensive advice on symptoms and treatment options available: </w:t>
      </w:r>
      <w:hyperlink r:id="rId6" w:history="1">
        <w:r w:rsidRPr="000834A0">
          <w:rPr>
            <w:rStyle w:val="Hyperlink"/>
            <w:rFonts w:ascii="Segoe UI Emoji" w:hAnsi="Segoe UI Emoji"/>
          </w:rPr>
          <w:t>www.nhs.uk/conditions/menopause</w:t>
        </w:r>
      </w:hyperlink>
      <w:r w:rsidRPr="000834A0">
        <w:rPr>
          <w:rFonts w:ascii="Segoe UI Emoji" w:hAnsi="Segoe UI Emoji"/>
        </w:rPr>
        <w:t xml:space="preserve"> </w:t>
      </w:r>
    </w:p>
    <w:p w14:paraId="6F9D9245" w14:textId="75BD988D" w:rsidR="000834A0" w:rsidRPr="000834A0" w:rsidRDefault="000834A0" w:rsidP="000834A0">
      <w:pPr>
        <w:rPr>
          <w:rFonts w:ascii="Segoe UI Emoji" w:hAnsi="Segoe UI Emoji"/>
        </w:rPr>
      </w:pPr>
      <w:r w:rsidRPr="000834A0">
        <w:rPr>
          <w:rFonts w:ascii="Segoe UI Emoji" w:hAnsi="Segoe UI Emoji"/>
        </w:rPr>
        <w:sym w:font="Symbol" w:char="F0B7"/>
      </w:r>
      <w:r w:rsidRPr="000834A0">
        <w:rPr>
          <w:rFonts w:ascii="Segoe UI Emoji" w:hAnsi="Segoe UI Emoji"/>
        </w:rPr>
        <w:t xml:space="preserve"> Menopause Exchange Helpline can be contacted on 020 8420 7245 and their newsletters provide information and advice: </w:t>
      </w:r>
      <w:hyperlink r:id="rId7" w:history="1">
        <w:r w:rsidRPr="000834A0">
          <w:rPr>
            <w:rStyle w:val="Hyperlink"/>
            <w:rFonts w:ascii="Segoe UI Emoji" w:hAnsi="Segoe UI Emoji"/>
          </w:rPr>
          <w:t>www.menopause-exchange.co.uk</w:t>
        </w:r>
      </w:hyperlink>
      <w:r w:rsidRPr="000834A0">
        <w:rPr>
          <w:rFonts w:ascii="Segoe UI Emoji" w:hAnsi="Segoe UI Emoji"/>
        </w:rPr>
        <w:t xml:space="preserve"> </w:t>
      </w:r>
    </w:p>
    <w:p w14:paraId="2CF0AF6B" w14:textId="2D7C7608" w:rsidR="000834A0" w:rsidRPr="000834A0" w:rsidRDefault="000834A0" w:rsidP="000834A0">
      <w:pPr>
        <w:rPr>
          <w:rFonts w:ascii="Segoe UI Emoji" w:hAnsi="Segoe UI Emoji"/>
        </w:rPr>
      </w:pPr>
      <w:r w:rsidRPr="000834A0">
        <w:rPr>
          <w:rFonts w:ascii="Segoe UI Emoji" w:hAnsi="Segoe UI Emoji"/>
        </w:rPr>
        <w:sym w:font="Symbol" w:char="F0B7"/>
      </w:r>
      <w:r w:rsidRPr="000834A0">
        <w:rPr>
          <w:rFonts w:ascii="Segoe UI Emoji" w:hAnsi="Segoe UI Emoji"/>
        </w:rPr>
        <w:t xml:space="preserve"> Education Support Partnership Helpline provides support 24/7 at 08000 562561 or via text on 07909341229. Useful resources can be accessed at: </w:t>
      </w:r>
      <w:hyperlink r:id="rId8" w:history="1">
        <w:r w:rsidRPr="000834A0">
          <w:rPr>
            <w:rStyle w:val="Hyperlink"/>
            <w:rFonts w:ascii="Segoe UI Emoji" w:hAnsi="Segoe UI Emoji"/>
          </w:rPr>
          <w:t>https://www.educationsupport.org.uk/blogs/teaching-and-menopause</w:t>
        </w:r>
      </w:hyperlink>
      <w:r w:rsidRPr="000834A0">
        <w:rPr>
          <w:rFonts w:ascii="Segoe UI Emoji" w:hAnsi="Segoe UI Emoji"/>
        </w:rPr>
        <w:t xml:space="preserve"> </w:t>
      </w:r>
    </w:p>
    <w:p w14:paraId="43D7078A" w14:textId="2BADD7E3" w:rsidR="000834A0" w:rsidRPr="000834A0" w:rsidRDefault="000834A0" w:rsidP="000834A0">
      <w:pPr>
        <w:rPr>
          <w:rFonts w:ascii="Segoe UI Emoji" w:hAnsi="Segoe UI Emoji"/>
        </w:rPr>
      </w:pPr>
      <w:r w:rsidRPr="000834A0">
        <w:rPr>
          <w:rFonts w:ascii="Segoe UI Emoji" w:hAnsi="Segoe UI Emoji"/>
        </w:rPr>
        <w:sym w:font="Symbol" w:char="F0B7"/>
      </w:r>
      <w:r w:rsidRPr="000834A0">
        <w:rPr>
          <w:rFonts w:ascii="Segoe UI Emoji" w:hAnsi="Segoe UI Emoji"/>
        </w:rPr>
        <w:t xml:space="preserve"> British Menopause Society provides a wealth of information and guides on the menopause and all aspects of post reproductive health: thebms.org.uk. This is primarily aimed at health care professionals and the Women’s Health Concern is the patient arm of the British Menopause Society providing factsheets, articles, FAQs and further reading links: </w:t>
      </w:r>
      <w:hyperlink r:id="rId9" w:history="1">
        <w:r w:rsidRPr="000834A0">
          <w:rPr>
            <w:rStyle w:val="Hyperlink"/>
            <w:rFonts w:ascii="Segoe UI Emoji" w:hAnsi="Segoe UI Emoji"/>
          </w:rPr>
          <w:t>www.womens-health-concern.org</w:t>
        </w:r>
      </w:hyperlink>
      <w:r w:rsidRPr="000834A0">
        <w:rPr>
          <w:rFonts w:ascii="Segoe UI Emoji" w:hAnsi="Segoe UI Emoji"/>
        </w:rPr>
        <w:t xml:space="preserve"> </w:t>
      </w:r>
    </w:p>
    <w:p w14:paraId="79838249" w14:textId="17EC28E7" w:rsidR="000834A0" w:rsidRPr="000834A0" w:rsidRDefault="000834A0" w:rsidP="000834A0">
      <w:pPr>
        <w:rPr>
          <w:rFonts w:ascii="Segoe UI Emoji" w:hAnsi="Segoe UI Emoji"/>
        </w:rPr>
      </w:pPr>
      <w:r w:rsidRPr="000834A0">
        <w:rPr>
          <w:rFonts w:ascii="Segoe UI Emoji" w:hAnsi="Segoe UI Emoji"/>
        </w:rPr>
        <w:sym w:font="Symbol" w:char="F0B7"/>
      </w:r>
      <w:r w:rsidRPr="000834A0">
        <w:rPr>
          <w:rFonts w:ascii="Segoe UI Emoji" w:hAnsi="Segoe UI Emoji"/>
        </w:rPr>
        <w:t xml:space="preserve"> Daisy Network is a charitable organisation providing support and guidance for all experiencing premature menopause: </w:t>
      </w:r>
      <w:hyperlink r:id="rId10" w:history="1">
        <w:r w:rsidRPr="000834A0">
          <w:rPr>
            <w:rStyle w:val="Hyperlink"/>
            <w:rFonts w:ascii="Segoe UI Emoji" w:hAnsi="Segoe UI Emoji"/>
          </w:rPr>
          <w:t>www.daisynetwork.org.uk</w:t>
        </w:r>
      </w:hyperlink>
      <w:r w:rsidRPr="000834A0">
        <w:rPr>
          <w:rFonts w:ascii="Segoe UI Emoji" w:hAnsi="Segoe UI Emoji"/>
        </w:rPr>
        <w:t xml:space="preserve"> </w:t>
      </w:r>
    </w:p>
    <w:p w14:paraId="4A65DC6C" w14:textId="439A996C" w:rsidR="00512BD5" w:rsidRPr="000834A0" w:rsidRDefault="000834A0" w:rsidP="000834A0">
      <w:pPr>
        <w:rPr>
          <w:rFonts w:ascii="Segoe UI Emoji" w:hAnsi="Segoe UI Emoji"/>
        </w:rPr>
      </w:pPr>
      <w:r w:rsidRPr="000834A0">
        <w:rPr>
          <w:rFonts w:ascii="Segoe UI Emoji" w:hAnsi="Segoe UI Emoji"/>
        </w:rPr>
        <w:sym w:font="Symbol" w:char="F0B7"/>
      </w:r>
      <w:r w:rsidRPr="000834A0">
        <w:rPr>
          <w:rFonts w:ascii="Segoe UI Emoji" w:hAnsi="Segoe UI Emoji"/>
        </w:rPr>
        <w:t xml:space="preserve"> Menopause Matters provides easily accessible information about the menopause, including treatments available and what steps to take: </w:t>
      </w:r>
      <w:hyperlink r:id="rId11" w:history="1">
        <w:r w:rsidR="00512BD5" w:rsidRPr="00925CA4">
          <w:rPr>
            <w:rStyle w:val="Hyperlink"/>
            <w:rFonts w:ascii="Segoe UI Emoji" w:hAnsi="Segoe UI Emoji"/>
          </w:rPr>
          <w:t>www.menopausematters.co.uk</w:t>
        </w:r>
      </w:hyperlink>
    </w:p>
    <w:p w14:paraId="6607AF9E" w14:textId="225F442B" w:rsidR="00512BD5" w:rsidRPr="000834A0" w:rsidRDefault="000834A0" w:rsidP="000834A0">
      <w:pPr>
        <w:rPr>
          <w:rFonts w:ascii="Segoe UI Emoji" w:hAnsi="Segoe UI Emoji"/>
        </w:rPr>
      </w:pPr>
      <w:r w:rsidRPr="000834A0">
        <w:rPr>
          <w:rFonts w:ascii="Segoe UI Emoji" w:hAnsi="Segoe UI Emoji"/>
        </w:rPr>
        <w:sym w:font="Symbol" w:char="F0B7"/>
      </w:r>
      <w:r w:rsidRPr="000834A0">
        <w:rPr>
          <w:rFonts w:ascii="Segoe UI Emoji" w:hAnsi="Segoe UI Emoji"/>
        </w:rPr>
        <w:t xml:space="preserve"> Menopause Café is a discussion group to gather to eat cake, drink tea and discuss the menopause in a friendly and easily accessible way: </w:t>
      </w:r>
      <w:hyperlink r:id="rId12" w:history="1">
        <w:r w:rsidR="00512BD5" w:rsidRPr="00925CA4">
          <w:rPr>
            <w:rStyle w:val="Hyperlink"/>
            <w:rFonts w:ascii="Segoe UI Emoji" w:hAnsi="Segoe UI Emoji"/>
          </w:rPr>
          <w:t>www.menopausecafe.net</w:t>
        </w:r>
      </w:hyperlink>
    </w:p>
    <w:p w14:paraId="09712ABA" w14:textId="1AB25198" w:rsidR="000834A0" w:rsidRPr="000834A0" w:rsidRDefault="000834A0" w:rsidP="000834A0">
      <w:pPr>
        <w:rPr>
          <w:rFonts w:ascii="Segoe UI Emoji" w:hAnsi="Segoe UI Emoji"/>
        </w:rPr>
      </w:pPr>
      <w:r w:rsidRPr="000834A0">
        <w:rPr>
          <w:rFonts w:ascii="Segoe UI Emoji" w:hAnsi="Segoe UI Emoji"/>
        </w:rPr>
        <w:sym w:font="Symbol" w:char="F0B7"/>
      </w:r>
      <w:r w:rsidRPr="000834A0">
        <w:rPr>
          <w:rFonts w:ascii="Segoe UI Emoji" w:hAnsi="Segoe UI Emoji"/>
        </w:rPr>
        <w:t xml:space="preserve"> Henpicked is an online community providing ‘lunch and learn’ videos with industry wide experts: </w:t>
      </w:r>
      <w:hyperlink r:id="rId13" w:history="1">
        <w:r w:rsidRPr="000834A0">
          <w:rPr>
            <w:rStyle w:val="Hyperlink"/>
            <w:rFonts w:ascii="Segoe UI Emoji" w:hAnsi="Segoe UI Emoji"/>
          </w:rPr>
          <w:t>www.henpicked.net</w:t>
        </w:r>
      </w:hyperlink>
      <w:r w:rsidRPr="000834A0">
        <w:rPr>
          <w:rFonts w:ascii="Segoe UI Emoji" w:hAnsi="Segoe UI Emoji"/>
        </w:rPr>
        <w:t xml:space="preserve"> </w:t>
      </w:r>
    </w:p>
    <w:p w14:paraId="1BBBB1ED" w14:textId="5A154E5A" w:rsidR="000834A0" w:rsidRPr="000834A0" w:rsidRDefault="000834A0" w:rsidP="000834A0">
      <w:pPr>
        <w:rPr>
          <w:rFonts w:ascii="Segoe UI Emoji" w:hAnsi="Segoe UI Emoji"/>
        </w:rPr>
      </w:pPr>
      <w:r w:rsidRPr="000834A0">
        <w:rPr>
          <w:rFonts w:ascii="Segoe UI Emoji" w:hAnsi="Segoe UI Emoji"/>
        </w:rPr>
        <w:sym w:font="Symbol" w:char="F0B7"/>
      </w:r>
      <w:r w:rsidRPr="000834A0">
        <w:rPr>
          <w:rFonts w:ascii="Segoe UI Emoji" w:hAnsi="Segoe UI Emoji"/>
        </w:rPr>
        <w:t xml:space="preserve"> Simply Hormones provides blogs and articles about the menopause and the opportunity to sign up to receive a free menopause survival kit, newsletters and updates: </w:t>
      </w:r>
      <w:hyperlink r:id="rId14" w:history="1">
        <w:r w:rsidRPr="000834A0">
          <w:rPr>
            <w:rStyle w:val="Hyperlink"/>
            <w:rFonts w:ascii="Segoe UI Emoji" w:hAnsi="Segoe UI Emoji"/>
          </w:rPr>
          <w:t>www.simplyhormones.com</w:t>
        </w:r>
      </w:hyperlink>
      <w:r w:rsidRPr="000834A0">
        <w:rPr>
          <w:rFonts w:ascii="Segoe UI Emoji" w:hAnsi="Segoe UI Emoji"/>
        </w:rPr>
        <w:t xml:space="preserve"> </w:t>
      </w:r>
    </w:p>
    <w:p w14:paraId="68163AE4" w14:textId="6C88E927" w:rsidR="000834A0" w:rsidRPr="000834A0" w:rsidRDefault="000834A0" w:rsidP="000834A0">
      <w:pPr>
        <w:rPr>
          <w:rFonts w:ascii="Segoe UI Emoji" w:hAnsi="Segoe UI Emoji"/>
        </w:rPr>
      </w:pPr>
      <w:r w:rsidRPr="000834A0">
        <w:rPr>
          <w:rFonts w:ascii="Segoe UI Emoji" w:hAnsi="Segoe UI Emoji"/>
        </w:rPr>
        <w:sym w:font="Symbol" w:char="F0B7"/>
      </w:r>
      <w:r w:rsidRPr="000834A0">
        <w:rPr>
          <w:rFonts w:ascii="Segoe UI Emoji" w:hAnsi="Segoe UI Emoji"/>
        </w:rPr>
        <w:t xml:space="preserve"> Simply Hormones – Menopause: A Guide for Men provides information and helpful hints to help men understand more about the menopause: </w:t>
      </w:r>
      <w:hyperlink r:id="rId15" w:history="1">
        <w:r w:rsidR="00512BD5" w:rsidRPr="00925CA4">
          <w:rPr>
            <w:rStyle w:val="Hyperlink"/>
            <w:rFonts w:ascii="Segoe UI Emoji" w:hAnsi="Segoe UI Emoji"/>
          </w:rPr>
          <w:t>www.simplyhormones.com/men-andthe-menopause</w:t>
        </w:r>
      </w:hyperlink>
      <w:r w:rsidRPr="000834A0">
        <w:rPr>
          <w:rFonts w:ascii="Segoe UI Emoji" w:hAnsi="Segoe UI Emoji"/>
        </w:rPr>
        <w:t xml:space="preserve"> </w:t>
      </w:r>
    </w:p>
    <w:p w14:paraId="5EA54974" w14:textId="3D76AA0F" w:rsidR="000834A0" w:rsidRPr="00512BD5" w:rsidRDefault="00512BD5" w:rsidP="00512BD5">
      <w:pPr>
        <w:rPr>
          <w:rFonts w:ascii="Segoe UI Emoji" w:hAnsi="Segoe UI Emoji"/>
        </w:rPr>
      </w:pPr>
      <w:r>
        <w:rPr>
          <w:rFonts w:ascii="Segoe UI Emoji" w:hAnsi="Segoe UI Emoji"/>
          <w:b/>
          <w:bCs/>
        </w:rPr>
        <w:t>Monitoring Compliance and Effectiveness of this Policy</w:t>
      </w:r>
      <w:r w:rsidR="000834A0" w:rsidRPr="00512BD5">
        <w:rPr>
          <w:rFonts w:ascii="Segoe UI Emoji" w:hAnsi="Segoe UI Emoji"/>
        </w:rPr>
        <w:t xml:space="preserve"> </w:t>
      </w:r>
    </w:p>
    <w:p w14:paraId="2DA669E7" w14:textId="77777777" w:rsidR="00512BD5" w:rsidRDefault="00512BD5" w:rsidP="00512BD5">
      <w:pPr>
        <w:rPr>
          <w:rFonts w:ascii="Segoe UI Emoji" w:hAnsi="Segoe UI Emoji"/>
        </w:rPr>
      </w:pPr>
      <w:r>
        <w:rPr>
          <w:rFonts w:ascii="Segoe UI Emoji" w:hAnsi="Segoe UI Emoji"/>
        </w:rPr>
        <w:t xml:space="preserve">The Support Managers and the Managing Director will </w:t>
      </w:r>
      <w:r w:rsidR="000834A0" w:rsidRPr="000834A0">
        <w:rPr>
          <w:rFonts w:ascii="Segoe UI Emoji" w:hAnsi="Segoe UI Emoji"/>
        </w:rPr>
        <w:t xml:space="preserve">monitor </w:t>
      </w:r>
      <w:r>
        <w:rPr>
          <w:rFonts w:ascii="Segoe UI Emoji" w:hAnsi="Segoe UI Emoji"/>
        </w:rPr>
        <w:t xml:space="preserve">the </w:t>
      </w:r>
      <w:r w:rsidR="000834A0" w:rsidRPr="000834A0">
        <w:rPr>
          <w:rFonts w:ascii="Segoe UI Emoji" w:hAnsi="Segoe UI Emoji"/>
        </w:rPr>
        <w:t xml:space="preserve">effectiveness and compliance of this policy and procedure. </w:t>
      </w:r>
    </w:p>
    <w:p w14:paraId="5030D868" w14:textId="28FB60C2" w:rsidR="000834A0" w:rsidRPr="00512BD5" w:rsidRDefault="00512BD5" w:rsidP="00512BD5">
      <w:pPr>
        <w:rPr>
          <w:rFonts w:ascii="Segoe UI Emoji" w:hAnsi="Segoe UI Emoji"/>
        </w:rPr>
      </w:pPr>
      <w:r>
        <w:rPr>
          <w:rFonts w:ascii="Segoe UI Emoji" w:hAnsi="Segoe UI Emoji"/>
          <w:b/>
          <w:bCs/>
        </w:rPr>
        <w:t>Review</w:t>
      </w:r>
      <w:r w:rsidR="000834A0" w:rsidRPr="00512BD5">
        <w:rPr>
          <w:rFonts w:ascii="Segoe UI Emoji" w:hAnsi="Segoe UI Emoji"/>
        </w:rPr>
        <w:t xml:space="preserve"> </w:t>
      </w:r>
    </w:p>
    <w:p w14:paraId="167FB810" w14:textId="090ED05B" w:rsidR="007C63C6" w:rsidRDefault="000834A0" w:rsidP="000834A0">
      <w:pPr>
        <w:rPr>
          <w:rFonts w:ascii="Segoe UI Emoji" w:hAnsi="Segoe UI Emoji"/>
        </w:rPr>
      </w:pPr>
      <w:r w:rsidRPr="000834A0">
        <w:rPr>
          <w:rFonts w:ascii="Segoe UI Emoji" w:hAnsi="Segoe UI Emoji"/>
        </w:rPr>
        <w:t xml:space="preserve">This policy will be reviewed </w:t>
      </w:r>
      <w:r w:rsidR="00192C4C">
        <w:rPr>
          <w:rFonts w:ascii="Segoe UI Emoji" w:hAnsi="Segoe UI Emoji"/>
        </w:rPr>
        <w:t>annually by Support Managers and Managing Director</w:t>
      </w:r>
      <w:r w:rsidR="00980D51">
        <w:rPr>
          <w:rFonts w:ascii="Segoe UI Emoji" w:hAnsi="Segoe UI Emoji"/>
        </w:rPr>
        <w:t>.</w:t>
      </w:r>
    </w:p>
    <w:tbl>
      <w:tblPr>
        <w:tblW w:w="5000" w:type="pct"/>
        <w:tblLook w:val="04A0" w:firstRow="1" w:lastRow="0" w:firstColumn="1" w:lastColumn="0" w:noHBand="0" w:noVBand="1"/>
      </w:tblPr>
      <w:tblGrid>
        <w:gridCol w:w="4418"/>
        <w:gridCol w:w="4608"/>
      </w:tblGrid>
      <w:tr w:rsidR="00980D51" w:rsidRPr="00175192" w14:paraId="394DA4F3" w14:textId="77777777" w:rsidTr="00636801">
        <w:tc>
          <w:tcPr>
            <w:tcW w:w="0" w:type="auto"/>
          </w:tcPr>
          <w:p w14:paraId="096998CF" w14:textId="77777777" w:rsidR="00980D51" w:rsidRPr="00E00D8E" w:rsidRDefault="00980D51" w:rsidP="00E00D8E">
            <w:pPr>
              <w:rPr>
                <w:rFonts w:ascii="Segoe UI Emoji" w:hAnsi="Segoe UI Emoji" w:cs="Times New Roman"/>
              </w:rPr>
            </w:pPr>
            <w:r w:rsidRPr="00E00D8E">
              <w:rPr>
                <w:rFonts w:ascii="Segoe UI Emoji" w:hAnsi="Segoe UI Emoji" w:cs="Times New Roman"/>
              </w:rPr>
              <w:t>Signed:</w:t>
            </w:r>
          </w:p>
        </w:tc>
        <w:tc>
          <w:tcPr>
            <w:tcW w:w="0" w:type="auto"/>
          </w:tcPr>
          <w:p w14:paraId="3317F639" w14:textId="77777777" w:rsidR="00980D51" w:rsidRPr="00175192" w:rsidRDefault="00980D51" w:rsidP="00636801">
            <w:pPr>
              <w:rPr>
                <w:rFonts w:ascii="Segoe UI Emoji" w:hAnsi="Segoe UI Emoji" w:cs="Times New Roman"/>
              </w:rPr>
            </w:pPr>
            <w:r w:rsidRPr="00175192">
              <w:rPr>
                <w:rFonts w:ascii="Segoe UI Emoji" w:hAnsi="Segoe UI Emoji" w:cs="Times New Roman"/>
              </w:rPr>
              <w:t>_______</w:t>
            </w:r>
            <w:r>
              <w:rPr>
                <w:rFonts w:ascii="Segoe UI Emoji" w:hAnsi="Segoe UI Emoji" w:cs="Times New Roman"/>
              </w:rPr>
              <w:t>Jayne Dainty</w:t>
            </w:r>
            <w:r w:rsidRPr="00175192">
              <w:rPr>
                <w:rFonts w:ascii="Segoe UI Emoji" w:hAnsi="Segoe UI Emoji" w:cs="Times New Roman"/>
              </w:rPr>
              <w:t>______________________</w:t>
            </w:r>
          </w:p>
        </w:tc>
      </w:tr>
      <w:tr w:rsidR="00980D51" w:rsidRPr="00175192" w14:paraId="0753A865" w14:textId="77777777" w:rsidTr="00636801">
        <w:tc>
          <w:tcPr>
            <w:tcW w:w="0" w:type="auto"/>
          </w:tcPr>
          <w:p w14:paraId="37814F6D" w14:textId="532BB351" w:rsidR="00980D51" w:rsidRDefault="00E00D8E" w:rsidP="00E00D8E">
            <w:pPr>
              <w:rPr>
                <w:rFonts w:ascii="Segoe UI Emoji" w:hAnsi="Segoe UI Emoji" w:cs="Times New Roman"/>
              </w:rPr>
            </w:pPr>
            <w:r>
              <w:rPr>
                <w:rFonts w:ascii="Segoe UI Emoji" w:hAnsi="Segoe UI Emoji" w:cs="Times New Roman"/>
              </w:rPr>
              <w:t>Date                                   01/08/2024</w:t>
            </w:r>
          </w:p>
          <w:p w14:paraId="72BDD99D" w14:textId="4682F470" w:rsidR="00E00D8E" w:rsidRPr="00E00D8E" w:rsidRDefault="00E00D8E" w:rsidP="00E00D8E">
            <w:pPr>
              <w:rPr>
                <w:rFonts w:ascii="Segoe UI Emoji" w:hAnsi="Segoe UI Emoji" w:cs="Times New Roman"/>
              </w:rPr>
            </w:pPr>
            <w:r>
              <w:rPr>
                <w:rFonts w:ascii="Segoe UI Emoji" w:hAnsi="Segoe UI Emoji" w:cs="Times New Roman"/>
              </w:rPr>
              <w:t>Review Date                       01/08/2025</w:t>
            </w:r>
          </w:p>
        </w:tc>
        <w:tc>
          <w:tcPr>
            <w:tcW w:w="0" w:type="auto"/>
          </w:tcPr>
          <w:p w14:paraId="785245FB" w14:textId="77777777" w:rsidR="00980D51" w:rsidRPr="00175192" w:rsidRDefault="00980D51" w:rsidP="00636801">
            <w:pPr>
              <w:rPr>
                <w:rFonts w:ascii="Segoe UI Emoji" w:hAnsi="Segoe UI Emoji" w:cs="Times New Roman"/>
              </w:rPr>
            </w:pPr>
          </w:p>
        </w:tc>
      </w:tr>
      <w:tr w:rsidR="00E00D8E" w:rsidRPr="00175192" w14:paraId="6FCC5334" w14:textId="77777777" w:rsidTr="00636801">
        <w:tc>
          <w:tcPr>
            <w:tcW w:w="0" w:type="auto"/>
          </w:tcPr>
          <w:p w14:paraId="1D6B3167" w14:textId="77777777" w:rsidR="00E00D8E" w:rsidRPr="00E00D8E" w:rsidRDefault="00E00D8E" w:rsidP="00E00D8E">
            <w:pPr>
              <w:rPr>
                <w:rFonts w:ascii="Segoe UI Emoji" w:hAnsi="Segoe UI Emoji" w:cs="Times New Roman"/>
              </w:rPr>
            </w:pPr>
          </w:p>
        </w:tc>
        <w:tc>
          <w:tcPr>
            <w:tcW w:w="0" w:type="auto"/>
          </w:tcPr>
          <w:p w14:paraId="345303FA" w14:textId="77777777" w:rsidR="00E00D8E" w:rsidRPr="00175192" w:rsidRDefault="00E00D8E" w:rsidP="00636801">
            <w:pPr>
              <w:rPr>
                <w:rFonts w:ascii="Segoe UI Emoji" w:hAnsi="Segoe UI Emoji" w:cs="Times New Roman"/>
              </w:rPr>
            </w:pPr>
          </w:p>
        </w:tc>
      </w:tr>
      <w:tr w:rsidR="00980D51" w:rsidRPr="00175192" w14:paraId="21135535" w14:textId="77777777" w:rsidTr="00636801">
        <w:tc>
          <w:tcPr>
            <w:tcW w:w="0" w:type="auto"/>
          </w:tcPr>
          <w:p w14:paraId="2F6FE80F" w14:textId="11326073" w:rsidR="00980D51" w:rsidRPr="00E00D8E" w:rsidRDefault="00980D51" w:rsidP="00E00D8E">
            <w:pPr>
              <w:rPr>
                <w:rFonts w:ascii="Segoe UI Emoji" w:hAnsi="Segoe UI Emoji" w:cs="Times New Roman"/>
              </w:rPr>
            </w:pPr>
          </w:p>
        </w:tc>
        <w:tc>
          <w:tcPr>
            <w:tcW w:w="0" w:type="auto"/>
          </w:tcPr>
          <w:p w14:paraId="73265838" w14:textId="048B8521" w:rsidR="00980D51" w:rsidRPr="00175192" w:rsidRDefault="00980D51" w:rsidP="00636801">
            <w:pPr>
              <w:rPr>
                <w:rFonts w:ascii="Segoe UI Emoji" w:hAnsi="Segoe UI Emoji" w:cs="Times New Roman"/>
              </w:rPr>
            </w:pPr>
          </w:p>
        </w:tc>
      </w:tr>
      <w:tr w:rsidR="00980D51" w:rsidRPr="00175192" w14:paraId="1E4F205B" w14:textId="77777777" w:rsidTr="00636801">
        <w:tc>
          <w:tcPr>
            <w:tcW w:w="0" w:type="auto"/>
          </w:tcPr>
          <w:p w14:paraId="7DB88547" w14:textId="77777777" w:rsidR="00980D51" w:rsidRPr="00175192" w:rsidRDefault="00980D51" w:rsidP="00636801">
            <w:pPr>
              <w:rPr>
                <w:rFonts w:ascii="Segoe UI Emoji" w:hAnsi="Segoe UI Emoji" w:cs="Times New Roman"/>
              </w:rPr>
            </w:pPr>
          </w:p>
        </w:tc>
        <w:tc>
          <w:tcPr>
            <w:tcW w:w="0" w:type="auto"/>
          </w:tcPr>
          <w:p w14:paraId="2ADDE962" w14:textId="77777777" w:rsidR="00980D51" w:rsidRPr="00175192" w:rsidRDefault="00980D51" w:rsidP="00636801">
            <w:pPr>
              <w:rPr>
                <w:rFonts w:ascii="Segoe UI Emoji" w:hAnsi="Segoe UI Emoji" w:cs="Times New Roman"/>
              </w:rPr>
            </w:pPr>
          </w:p>
        </w:tc>
      </w:tr>
      <w:tr w:rsidR="00E00D8E" w:rsidRPr="00175192" w14:paraId="711985AF" w14:textId="77777777" w:rsidTr="00636801">
        <w:tc>
          <w:tcPr>
            <w:tcW w:w="0" w:type="auto"/>
          </w:tcPr>
          <w:p w14:paraId="5C990F09" w14:textId="53A1E2ED" w:rsidR="00E00D8E" w:rsidRPr="00175192" w:rsidRDefault="00E00D8E" w:rsidP="00E00D8E">
            <w:pPr>
              <w:rPr>
                <w:rFonts w:ascii="Segoe UI Emoji" w:hAnsi="Segoe UI Emoji" w:cs="Times New Roman"/>
              </w:rPr>
            </w:pPr>
          </w:p>
        </w:tc>
        <w:tc>
          <w:tcPr>
            <w:tcW w:w="0" w:type="auto"/>
          </w:tcPr>
          <w:p w14:paraId="76E2AD26" w14:textId="1380EA1C" w:rsidR="00E00D8E" w:rsidRPr="00175192" w:rsidRDefault="00E00D8E" w:rsidP="00E00D8E">
            <w:pPr>
              <w:rPr>
                <w:rFonts w:ascii="Segoe UI Emoji" w:hAnsi="Segoe UI Emoji" w:cs="Times New Roman"/>
              </w:rPr>
            </w:pPr>
          </w:p>
        </w:tc>
      </w:tr>
    </w:tbl>
    <w:p w14:paraId="185BEBEF" w14:textId="77777777" w:rsidR="00980D51" w:rsidRPr="000834A0" w:rsidRDefault="00980D51" w:rsidP="000834A0">
      <w:pPr>
        <w:rPr>
          <w:rFonts w:ascii="Segoe UI Emoji" w:hAnsi="Segoe UI Emoji"/>
        </w:rPr>
      </w:pPr>
    </w:p>
    <w:sectPr w:rsidR="00980D51" w:rsidRPr="000834A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0A75EC"/>
    <w:multiLevelType w:val="hybridMultilevel"/>
    <w:tmpl w:val="A836D3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5D4774E"/>
    <w:multiLevelType w:val="hybridMultilevel"/>
    <w:tmpl w:val="77C06B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01023785">
    <w:abstractNumId w:val="0"/>
  </w:num>
  <w:num w:numId="2" w16cid:durableId="2361349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4A0"/>
    <w:rsid w:val="000834A0"/>
    <w:rsid w:val="00192C4C"/>
    <w:rsid w:val="00281D3E"/>
    <w:rsid w:val="0042474D"/>
    <w:rsid w:val="00512BD5"/>
    <w:rsid w:val="007C63C6"/>
    <w:rsid w:val="00824B23"/>
    <w:rsid w:val="008D7866"/>
    <w:rsid w:val="00980D51"/>
    <w:rsid w:val="00B8155A"/>
    <w:rsid w:val="00BB104D"/>
    <w:rsid w:val="00CA3E04"/>
    <w:rsid w:val="00E00D8E"/>
    <w:rsid w:val="00E737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3E592"/>
  <w15:chartTrackingRefBased/>
  <w15:docId w15:val="{88577F15-5638-464F-8F7B-F79660EA2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34A0"/>
    <w:pPr>
      <w:ind w:left="720"/>
      <w:contextualSpacing/>
    </w:pPr>
  </w:style>
  <w:style w:type="character" w:styleId="Hyperlink">
    <w:name w:val="Hyperlink"/>
    <w:basedOn w:val="DefaultParagraphFont"/>
    <w:uiPriority w:val="99"/>
    <w:unhideWhenUsed/>
    <w:rsid w:val="000834A0"/>
    <w:rPr>
      <w:color w:val="0563C1" w:themeColor="hyperlink"/>
      <w:u w:val="single"/>
    </w:rPr>
  </w:style>
  <w:style w:type="character" w:styleId="UnresolvedMention">
    <w:name w:val="Unresolved Mention"/>
    <w:basedOn w:val="DefaultParagraphFont"/>
    <w:uiPriority w:val="99"/>
    <w:semiHidden/>
    <w:unhideWhenUsed/>
    <w:rsid w:val="000834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ducationsupport.org.uk/blogs/teaching-and-menopause" TargetMode="External"/><Relationship Id="rId13" Type="http://schemas.openxmlformats.org/officeDocument/2006/relationships/hyperlink" Target="http://www.henpicked.net" TargetMode="External"/><Relationship Id="rId3" Type="http://schemas.openxmlformats.org/officeDocument/2006/relationships/settings" Target="settings.xml"/><Relationship Id="rId7" Type="http://schemas.openxmlformats.org/officeDocument/2006/relationships/hyperlink" Target="http://www.menopause-exchange.co.uk" TargetMode="External"/><Relationship Id="rId12" Type="http://schemas.openxmlformats.org/officeDocument/2006/relationships/hyperlink" Target="http://www.menopausecafe.net"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nhs.uk/conditions/menopause" TargetMode="External"/><Relationship Id="rId11" Type="http://schemas.openxmlformats.org/officeDocument/2006/relationships/hyperlink" Target="http://www.menopausematters.co.uk" TargetMode="External"/><Relationship Id="rId5" Type="http://schemas.openxmlformats.org/officeDocument/2006/relationships/image" Target="media/image1.png"/><Relationship Id="rId15" Type="http://schemas.openxmlformats.org/officeDocument/2006/relationships/hyperlink" Target="http://www.simplyhormones.com/men-andthe-menopause" TargetMode="External"/><Relationship Id="rId10" Type="http://schemas.openxmlformats.org/officeDocument/2006/relationships/hyperlink" Target="http://www.daisynetwork.org.uk" TargetMode="External"/><Relationship Id="rId4" Type="http://schemas.openxmlformats.org/officeDocument/2006/relationships/webSettings" Target="webSettings.xml"/><Relationship Id="rId9" Type="http://schemas.openxmlformats.org/officeDocument/2006/relationships/hyperlink" Target="http://www.womens-health-concern.org" TargetMode="External"/><Relationship Id="rId14" Type="http://schemas.openxmlformats.org/officeDocument/2006/relationships/hyperlink" Target="http://www.simplyhormon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1252</Words>
  <Characters>7143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Aimee Smith</dc:creator>
  <cp:keywords/>
  <dc:description/>
  <cp:lastModifiedBy>aimee smith</cp:lastModifiedBy>
  <cp:revision>4</cp:revision>
  <dcterms:created xsi:type="dcterms:W3CDTF">2022-03-31T11:34:00Z</dcterms:created>
  <dcterms:modified xsi:type="dcterms:W3CDTF">2024-09-08T11:09:00Z</dcterms:modified>
</cp:coreProperties>
</file>